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B0" w:rsidRDefault="005A6AB0" w:rsidP="001C3C8E">
      <w:pPr>
        <w:jc w:val="center"/>
        <w:rPr>
          <w:rFonts w:ascii="Times New Roman" w:hAnsi="Times New Roman"/>
          <w:sz w:val="24"/>
          <w:szCs w:val="24"/>
        </w:rPr>
      </w:pPr>
      <w:r>
        <w:rPr>
          <w:rFonts w:ascii="Times New Roman" w:hAnsi="Times New Roman"/>
          <w:sz w:val="24"/>
          <w:szCs w:val="24"/>
        </w:rPr>
        <w:t>му</w:t>
      </w:r>
      <w:r w:rsidRPr="00BD4843">
        <w:rPr>
          <w:rFonts w:ascii="Times New Roman" w:hAnsi="Times New Roman"/>
          <w:sz w:val="24"/>
          <w:szCs w:val="24"/>
        </w:rPr>
        <w:t>ниципальное бюджетное дошкольное образовательное учреждение детский сад общеразвивающего вида с приорите</w:t>
      </w:r>
      <w:r>
        <w:rPr>
          <w:rFonts w:ascii="Times New Roman" w:hAnsi="Times New Roman"/>
          <w:sz w:val="24"/>
          <w:szCs w:val="24"/>
        </w:rPr>
        <w:t>т</w:t>
      </w:r>
      <w:r w:rsidRPr="00BD4843">
        <w:rPr>
          <w:rFonts w:ascii="Times New Roman" w:hAnsi="Times New Roman"/>
          <w:sz w:val="24"/>
          <w:szCs w:val="24"/>
        </w:rPr>
        <w:t>ным осуществлением деятельности по познавательно-речевому направлению развития детей № 32 города Каменск-Шахтинский</w:t>
      </w:r>
    </w:p>
    <w:p w:rsidR="005A6AB0" w:rsidRDefault="005A6AB0"/>
    <w:p w:rsidR="005A6AB0" w:rsidRDefault="005A6AB0"/>
    <w:p w:rsidR="005A6AB0" w:rsidRDefault="005A6AB0"/>
    <w:p w:rsidR="005A6AB0" w:rsidRDefault="005A6AB0"/>
    <w:p w:rsidR="005A6AB0" w:rsidRDefault="005A6AB0"/>
    <w:p w:rsidR="005A6AB0" w:rsidRDefault="005A6AB0"/>
    <w:p w:rsidR="005A6AB0" w:rsidRPr="001C3C8E" w:rsidRDefault="005A6AB0" w:rsidP="001C3C8E">
      <w:pPr>
        <w:jc w:val="center"/>
        <w:rPr>
          <w:rFonts w:ascii="Times New Roman" w:hAnsi="Times New Roman"/>
          <w:b/>
          <w:i/>
          <w:sz w:val="44"/>
          <w:szCs w:val="44"/>
        </w:rPr>
      </w:pPr>
      <w:r w:rsidRPr="001C3C8E">
        <w:rPr>
          <w:rFonts w:ascii="Times New Roman" w:hAnsi="Times New Roman"/>
          <w:b/>
          <w:i/>
          <w:sz w:val="44"/>
          <w:szCs w:val="44"/>
        </w:rPr>
        <w:t>ПЛАН</w:t>
      </w:r>
    </w:p>
    <w:p w:rsidR="005A6AB0" w:rsidRDefault="005A6AB0" w:rsidP="001C3C8E">
      <w:pPr>
        <w:jc w:val="center"/>
        <w:rPr>
          <w:rFonts w:ascii="Times New Roman" w:hAnsi="Times New Roman"/>
          <w:b/>
          <w:i/>
          <w:sz w:val="44"/>
          <w:szCs w:val="44"/>
        </w:rPr>
      </w:pPr>
      <w:r w:rsidRPr="001C3C8E">
        <w:rPr>
          <w:rFonts w:ascii="Times New Roman" w:hAnsi="Times New Roman"/>
          <w:b/>
          <w:i/>
          <w:sz w:val="44"/>
          <w:szCs w:val="44"/>
        </w:rPr>
        <w:t>ПО САМООБРАЗОВАНИЮ</w:t>
      </w:r>
    </w:p>
    <w:p w:rsidR="005A6AB0" w:rsidRDefault="005A6AB0" w:rsidP="001C3C8E">
      <w:pPr>
        <w:jc w:val="center"/>
        <w:rPr>
          <w:rFonts w:ascii="Times New Roman" w:hAnsi="Times New Roman"/>
          <w:i/>
          <w:sz w:val="36"/>
          <w:szCs w:val="36"/>
        </w:rPr>
      </w:pPr>
      <w:r w:rsidRPr="001C3C8E">
        <w:rPr>
          <w:rFonts w:ascii="Times New Roman" w:hAnsi="Times New Roman"/>
          <w:i/>
          <w:sz w:val="36"/>
          <w:szCs w:val="36"/>
        </w:rPr>
        <w:t>«</w:t>
      </w:r>
      <w:r w:rsidRPr="001C3C8E">
        <w:rPr>
          <w:rFonts w:ascii="Times New Roman" w:hAnsi="Times New Roman"/>
          <w:bCs/>
          <w:i/>
          <w:color w:val="000000"/>
          <w:sz w:val="36"/>
          <w:szCs w:val="36"/>
          <w:shd w:val="clear" w:color="auto" w:fill="FFFFFF"/>
        </w:rPr>
        <w:t>ИСПОЛЬЗОВАНИЕ ПРИЕМОВ МНЕМОТЕХНИКИ В РАЗВИТИИ СВЯЗНОЙ РЕЧИ</w:t>
      </w:r>
      <w:r w:rsidRPr="001C3C8E">
        <w:rPr>
          <w:rFonts w:ascii="Times New Roman" w:hAnsi="Times New Roman"/>
          <w:i/>
          <w:sz w:val="36"/>
          <w:szCs w:val="36"/>
        </w:rPr>
        <w:t>»</w:t>
      </w:r>
    </w:p>
    <w:p w:rsidR="005A6AB0" w:rsidRDefault="005A6AB0" w:rsidP="001C3C8E">
      <w:pPr>
        <w:jc w:val="center"/>
        <w:rPr>
          <w:rFonts w:ascii="Times New Roman" w:hAnsi="Times New Roman"/>
          <w:i/>
          <w:sz w:val="36"/>
          <w:szCs w:val="36"/>
        </w:rPr>
      </w:pPr>
    </w:p>
    <w:p w:rsidR="005A6AB0" w:rsidRDefault="005A6AB0" w:rsidP="001C3C8E">
      <w:pPr>
        <w:jc w:val="center"/>
        <w:rPr>
          <w:rFonts w:ascii="Times New Roman" w:hAnsi="Times New Roman"/>
          <w:i/>
          <w:sz w:val="36"/>
          <w:szCs w:val="36"/>
        </w:rPr>
      </w:pPr>
    </w:p>
    <w:p w:rsidR="005A6AB0" w:rsidRDefault="005A6AB0" w:rsidP="001C3C8E">
      <w:pPr>
        <w:jc w:val="center"/>
        <w:rPr>
          <w:rFonts w:ascii="Times New Roman" w:hAnsi="Times New Roman"/>
          <w:i/>
          <w:sz w:val="36"/>
          <w:szCs w:val="36"/>
        </w:rPr>
      </w:pPr>
    </w:p>
    <w:p w:rsidR="005A6AB0" w:rsidRDefault="005A6AB0" w:rsidP="001C3C8E">
      <w:pPr>
        <w:jc w:val="center"/>
        <w:rPr>
          <w:rFonts w:ascii="Times New Roman" w:hAnsi="Times New Roman"/>
          <w:i/>
          <w:sz w:val="36"/>
          <w:szCs w:val="36"/>
        </w:rPr>
      </w:pPr>
    </w:p>
    <w:p w:rsidR="005A6AB0" w:rsidRDefault="005A6AB0" w:rsidP="001C3C8E">
      <w:pPr>
        <w:jc w:val="center"/>
        <w:rPr>
          <w:rFonts w:ascii="Times New Roman" w:hAnsi="Times New Roman"/>
          <w:i/>
          <w:sz w:val="36"/>
          <w:szCs w:val="36"/>
        </w:rPr>
      </w:pPr>
    </w:p>
    <w:p w:rsidR="005A6AB0" w:rsidRPr="001C3C8E" w:rsidRDefault="005A6AB0" w:rsidP="001C3C8E">
      <w:pPr>
        <w:spacing w:after="0"/>
        <w:jc w:val="right"/>
        <w:rPr>
          <w:rFonts w:ascii="Times New Roman" w:hAnsi="Times New Roman"/>
          <w:sz w:val="28"/>
          <w:szCs w:val="28"/>
        </w:rPr>
      </w:pPr>
    </w:p>
    <w:p w:rsidR="005A6AB0" w:rsidRPr="001C3C8E" w:rsidRDefault="005A6AB0" w:rsidP="001C3C8E">
      <w:pPr>
        <w:spacing w:after="0"/>
        <w:jc w:val="right"/>
        <w:rPr>
          <w:rFonts w:ascii="Times New Roman" w:hAnsi="Times New Roman"/>
          <w:sz w:val="28"/>
          <w:szCs w:val="28"/>
        </w:rPr>
      </w:pPr>
      <w:r w:rsidRPr="001C3C8E">
        <w:rPr>
          <w:rFonts w:ascii="Times New Roman" w:hAnsi="Times New Roman"/>
          <w:sz w:val="28"/>
          <w:szCs w:val="28"/>
        </w:rPr>
        <w:t xml:space="preserve">                                                                                         Подготовила: </w:t>
      </w:r>
    </w:p>
    <w:p w:rsidR="005A6AB0" w:rsidRPr="001C3C8E" w:rsidRDefault="005A6AB0" w:rsidP="001C3C8E">
      <w:pPr>
        <w:spacing w:after="0"/>
        <w:jc w:val="right"/>
        <w:rPr>
          <w:rFonts w:ascii="Times New Roman" w:hAnsi="Times New Roman"/>
          <w:sz w:val="28"/>
          <w:szCs w:val="28"/>
        </w:rPr>
      </w:pPr>
      <w:r w:rsidRPr="001C3C8E">
        <w:rPr>
          <w:rFonts w:ascii="Times New Roman" w:hAnsi="Times New Roman"/>
          <w:sz w:val="28"/>
          <w:szCs w:val="28"/>
        </w:rPr>
        <w:t xml:space="preserve">                                                                                         воспитатель</w:t>
      </w:r>
    </w:p>
    <w:p w:rsidR="005A6AB0" w:rsidRDefault="005A6AB0" w:rsidP="001C3C8E">
      <w:pPr>
        <w:spacing w:after="0"/>
        <w:jc w:val="right"/>
        <w:rPr>
          <w:rFonts w:ascii="Times New Roman" w:hAnsi="Times New Roman"/>
          <w:sz w:val="28"/>
          <w:szCs w:val="28"/>
        </w:rPr>
      </w:pPr>
      <w:r w:rsidRPr="001C3C8E">
        <w:rPr>
          <w:rFonts w:ascii="Times New Roman" w:hAnsi="Times New Roman"/>
          <w:sz w:val="28"/>
          <w:szCs w:val="28"/>
        </w:rPr>
        <w:t xml:space="preserve">                                                                                      Просцова Ю.Н.</w:t>
      </w:r>
    </w:p>
    <w:p w:rsidR="005A6AB0" w:rsidRDefault="005A6AB0" w:rsidP="001C3C8E">
      <w:pPr>
        <w:spacing w:after="0"/>
        <w:jc w:val="right"/>
        <w:rPr>
          <w:rFonts w:ascii="Times New Roman" w:hAnsi="Times New Roman"/>
          <w:sz w:val="28"/>
          <w:szCs w:val="28"/>
        </w:rPr>
      </w:pPr>
    </w:p>
    <w:p w:rsidR="005A6AB0" w:rsidRDefault="005A6AB0" w:rsidP="001C3C8E">
      <w:pPr>
        <w:spacing w:after="0"/>
        <w:jc w:val="right"/>
        <w:rPr>
          <w:rFonts w:ascii="Times New Roman" w:hAnsi="Times New Roman"/>
          <w:sz w:val="28"/>
          <w:szCs w:val="28"/>
        </w:rPr>
      </w:pPr>
    </w:p>
    <w:p w:rsidR="005A6AB0" w:rsidRDefault="005A6AB0" w:rsidP="001C3C8E">
      <w:pPr>
        <w:spacing w:after="0"/>
        <w:jc w:val="right"/>
        <w:rPr>
          <w:rFonts w:ascii="Times New Roman" w:hAnsi="Times New Roman"/>
          <w:sz w:val="28"/>
          <w:szCs w:val="28"/>
        </w:rPr>
      </w:pPr>
    </w:p>
    <w:p w:rsidR="005A6AB0" w:rsidRDefault="005A6AB0" w:rsidP="001C3C8E">
      <w:pPr>
        <w:spacing w:after="0"/>
        <w:jc w:val="right"/>
        <w:rPr>
          <w:rFonts w:ascii="Times New Roman" w:hAnsi="Times New Roman"/>
          <w:sz w:val="28"/>
          <w:szCs w:val="28"/>
        </w:rPr>
      </w:pPr>
    </w:p>
    <w:p w:rsidR="005A6AB0" w:rsidRDefault="005A6AB0" w:rsidP="001C3C8E">
      <w:pPr>
        <w:spacing w:after="0"/>
        <w:jc w:val="right"/>
        <w:rPr>
          <w:rFonts w:ascii="Times New Roman" w:hAnsi="Times New Roman"/>
          <w:sz w:val="28"/>
          <w:szCs w:val="28"/>
        </w:rPr>
      </w:pPr>
    </w:p>
    <w:p w:rsidR="005A6AB0" w:rsidRDefault="005A6AB0" w:rsidP="001C3C8E">
      <w:pPr>
        <w:spacing w:after="0"/>
        <w:jc w:val="center"/>
        <w:rPr>
          <w:rFonts w:ascii="Times New Roman" w:hAnsi="Times New Roman"/>
          <w:sz w:val="28"/>
          <w:szCs w:val="28"/>
        </w:rPr>
      </w:pPr>
    </w:p>
    <w:p w:rsidR="005A6AB0" w:rsidRDefault="005A6AB0" w:rsidP="001C3C8E">
      <w:pPr>
        <w:spacing w:after="0"/>
        <w:jc w:val="center"/>
        <w:rPr>
          <w:rFonts w:ascii="Times New Roman" w:hAnsi="Times New Roman"/>
          <w:sz w:val="28"/>
          <w:szCs w:val="28"/>
        </w:rPr>
      </w:pPr>
    </w:p>
    <w:p w:rsidR="005A6AB0" w:rsidRDefault="005A6AB0" w:rsidP="001C3C8E">
      <w:pPr>
        <w:spacing w:after="0"/>
        <w:jc w:val="center"/>
        <w:rPr>
          <w:rFonts w:ascii="Times New Roman" w:hAnsi="Times New Roman"/>
          <w:sz w:val="28"/>
          <w:szCs w:val="28"/>
        </w:rPr>
      </w:pPr>
    </w:p>
    <w:p w:rsidR="005A6AB0" w:rsidRDefault="005A6AB0" w:rsidP="001C3C8E">
      <w:pPr>
        <w:spacing w:after="0"/>
        <w:jc w:val="center"/>
        <w:rPr>
          <w:rFonts w:ascii="Times New Roman" w:hAnsi="Times New Roman"/>
          <w:sz w:val="28"/>
          <w:szCs w:val="28"/>
        </w:rPr>
      </w:pPr>
    </w:p>
    <w:p w:rsidR="005A6AB0" w:rsidRDefault="005A6AB0" w:rsidP="001C3C8E">
      <w:pPr>
        <w:spacing w:after="0"/>
        <w:jc w:val="center"/>
        <w:rPr>
          <w:rFonts w:ascii="Times New Roman" w:hAnsi="Times New Roman"/>
          <w:sz w:val="28"/>
          <w:szCs w:val="28"/>
        </w:rPr>
      </w:pPr>
    </w:p>
    <w:p w:rsidR="005A6AB0" w:rsidRDefault="005A6AB0" w:rsidP="001C3C8E">
      <w:pPr>
        <w:spacing w:after="0"/>
        <w:jc w:val="center"/>
        <w:rPr>
          <w:rFonts w:ascii="Times New Roman" w:hAnsi="Times New Roman"/>
          <w:sz w:val="28"/>
          <w:szCs w:val="28"/>
        </w:rPr>
      </w:pPr>
    </w:p>
    <w:p w:rsidR="005A6AB0" w:rsidRDefault="005A6AB0" w:rsidP="001C3C8E">
      <w:pPr>
        <w:spacing w:after="0"/>
        <w:jc w:val="center"/>
        <w:rPr>
          <w:rFonts w:ascii="Times New Roman" w:hAnsi="Times New Roman"/>
          <w:sz w:val="28"/>
          <w:szCs w:val="28"/>
        </w:rPr>
      </w:pPr>
      <w:r>
        <w:rPr>
          <w:rFonts w:ascii="Times New Roman" w:hAnsi="Times New Roman"/>
          <w:sz w:val="28"/>
          <w:szCs w:val="28"/>
        </w:rPr>
        <w:t>Каменск – Шахтинский</w:t>
      </w:r>
    </w:p>
    <w:p w:rsidR="005A6AB0" w:rsidRPr="001C3C8E" w:rsidRDefault="005A6AB0" w:rsidP="001C3C8E">
      <w:pPr>
        <w:spacing w:after="0"/>
        <w:jc w:val="center"/>
        <w:rPr>
          <w:rFonts w:ascii="Times New Roman" w:hAnsi="Times New Roman"/>
          <w:sz w:val="28"/>
          <w:szCs w:val="28"/>
        </w:rPr>
      </w:pPr>
      <w:r>
        <w:rPr>
          <w:rFonts w:ascii="Times New Roman" w:hAnsi="Times New Roman"/>
          <w:sz w:val="28"/>
          <w:szCs w:val="28"/>
        </w:rPr>
        <w:t>2016</w:t>
      </w:r>
    </w:p>
    <w:p w:rsidR="005A6AB0" w:rsidRPr="001C3C8E" w:rsidRDefault="005A6AB0" w:rsidP="001C3C8E">
      <w:pPr>
        <w:pStyle w:val="NormalWeb"/>
        <w:spacing w:before="0" w:beforeAutospacing="0" w:after="0" w:afterAutospacing="0"/>
        <w:ind w:firstLine="709"/>
        <w:jc w:val="center"/>
        <w:rPr>
          <w:rStyle w:val="apple-converted-space"/>
          <w:color w:val="000000"/>
          <w:sz w:val="32"/>
          <w:szCs w:val="32"/>
        </w:rPr>
      </w:pPr>
      <w:r w:rsidRPr="001C3C8E">
        <w:rPr>
          <w:b/>
          <w:bCs/>
          <w:color w:val="000000"/>
          <w:sz w:val="32"/>
          <w:szCs w:val="32"/>
        </w:rPr>
        <w:t>Актуальность исследования</w:t>
      </w:r>
    </w:p>
    <w:p w:rsidR="005A6AB0" w:rsidRPr="001C3C8E" w:rsidRDefault="005A6AB0" w:rsidP="001C3C8E">
      <w:pPr>
        <w:pStyle w:val="NormalWeb"/>
        <w:spacing w:before="0" w:beforeAutospacing="0" w:after="0" w:afterAutospacing="0"/>
        <w:ind w:firstLine="709"/>
        <w:jc w:val="both"/>
        <w:rPr>
          <w:color w:val="000000"/>
          <w:sz w:val="28"/>
          <w:szCs w:val="28"/>
        </w:rPr>
      </w:pPr>
      <w:r w:rsidRPr="001C3C8E">
        <w:rPr>
          <w:color w:val="000000"/>
          <w:sz w:val="28"/>
          <w:szCs w:val="28"/>
        </w:rPr>
        <w:t>Речь – великий дар природы, благодаря которому люди получают широкие возможности для общения друг с другом. Речь соединяет людей в их деятельности, помогает понять, формирует взгляды и убеждения, оказывает огромную услугу в познании мира. Однако на появление и становление речи природа отводит человеку мало времени – ранний и дошкольный возраст.</w:t>
      </w:r>
    </w:p>
    <w:p w:rsidR="005A6AB0" w:rsidRPr="001C3C8E" w:rsidRDefault="005A6AB0" w:rsidP="001C3C8E">
      <w:pPr>
        <w:pStyle w:val="NormalWeb"/>
        <w:spacing w:before="0" w:beforeAutospacing="0" w:after="0" w:afterAutospacing="0"/>
        <w:ind w:firstLine="709"/>
        <w:jc w:val="both"/>
        <w:rPr>
          <w:color w:val="000000"/>
          <w:sz w:val="28"/>
          <w:szCs w:val="28"/>
        </w:rPr>
      </w:pPr>
      <w:r w:rsidRPr="001C3C8E">
        <w:rPr>
          <w:color w:val="000000"/>
          <w:sz w:val="28"/>
          <w:szCs w:val="28"/>
        </w:rPr>
        <w:t>Связная речь ребенка представляет собой развернутое высказывание, состоящее из нескольких или многих предложений, разделенных по функционально – смысловому типу на описание, повествование и рассуждение.</w:t>
      </w:r>
    </w:p>
    <w:p w:rsidR="005A6AB0" w:rsidRPr="001C3C8E" w:rsidRDefault="005A6AB0" w:rsidP="001C3C8E">
      <w:pPr>
        <w:pStyle w:val="NormalWeb"/>
        <w:spacing w:before="0" w:beforeAutospacing="0" w:after="0" w:afterAutospacing="0"/>
        <w:ind w:firstLine="709"/>
        <w:jc w:val="both"/>
        <w:rPr>
          <w:color w:val="000000"/>
          <w:sz w:val="28"/>
          <w:szCs w:val="28"/>
        </w:rPr>
      </w:pPr>
      <w:r w:rsidRPr="001C3C8E">
        <w:rPr>
          <w:color w:val="000000"/>
          <w:sz w:val="28"/>
          <w:szCs w:val="28"/>
        </w:rPr>
        <w:t xml:space="preserve">Процесс обучения речи и развитие мыслительности составляют одно неразрывное начало дошкольника. Ведь ребенок непросто называет предмет, а стремится описать его, рассказать о каком – то явлении, событии. Такой рассказ состоит из нескольких предложений, которые характеризуют существенные стороны описываемых предметов, связаны друг с другом, развертываются в определенной последовательности, чтобы слушающий полно и точно понял говорящего. В этом случае речь его будет связной, логичной, хорошо понятной самому себе, без дополнительных вопросов и уточнений. Соответственно, чтобы связно рассказать о чем – нибудь, нужно уметь анализировать предмет, выделять его свойства </w:t>
      </w:r>
      <w:r>
        <w:rPr>
          <w:color w:val="000000"/>
          <w:sz w:val="28"/>
          <w:szCs w:val="28"/>
        </w:rPr>
        <w:t>и качества, устанавливать причин</w:t>
      </w:r>
      <w:r w:rsidRPr="001C3C8E">
        <w:rPr>
          <w:color w:val="000000"/>
          <w:sz w:val="28"/>
          <w:szCs w:val="28"/>
        </w:rPr>
        <w:t>но – следственные и другие отношения между предметами, явлениями.</w:t>
      </w:r>
    </w:p>
    <w:p w:rsidR="005A6AB0" w:rsidRPr="001C3C8E" w:rsidRDefault="005A6AB0" w:rsidP="001C3C8E">
      <w:pPr>
        <w:pStyle w:val="NormalWeb"/>
        <w:spacing w:before="0" w:beforeAutospacing="0" w:after="0" w:afterAutospacing="0"/>
        <w:ind w:firstLine="709"/>
        <w:jc w:val="both"/>
        <w:rPr>
          <w:color w:val="000000"/>
          <w:sz w:val="28"/>
          <w:szCs w:val="28"/>
        </w:rPr>
      </w:pPr>
      <w:r w:rsidRPr="001C3C8E">
        <w:rPr>
          <w:color w:val="000000"/>
          <w:sz w:val="28"/>
          <w:szCs w:val="28"/>
        </w:rPr>
        <w:t>Для этого необходимо подобрать ключевые слова, выражающие основную мысль рассказа, уметь построить сложные предложения, использовать разные языковые средства для предложений. Кроме этого, связная речь ребенка должна планироваться, т.е. должны намечаться «вехи», по которым будет разворачиваться рассказ (последовательное выделение частей объекта, описание его свойств и качеств, выражение своего отношения к тому, что описывается).</w:t>
      </w:r>
    </w:p>
    <w:p w:rsidR="005A6AB0" w:rsidRPr="001C3C8E" w:rsidRDefault="005A6AB0" w:rsidP="001C3C8E">
      <w:pPr>
        <w:pStyle w:val="NormalWeb"/>
        <w:spacing w:before="0" w:beforeAutospacing="0" w:after="0" w:afterAutospacing="0"/>
        <w:ind w:firstLine="709"/>
        <w:jc w:val="both"/>
        <w:rPr>
          <w:color w:val="000000"/>
          <w:sz w:val="28"/>
          <w:szCs w:val="28"/>
        </w:rPr>
      </w:pPr>
      <w:r w:rsidRPr="001C3C8E">
        <w:rPr>
          <w:color w:val="000000"/>
          <w:sz w:val="28"/>
          <w:szCs w:val="28"/>
        </w:rPr>
        <w:t>Известно, что главное содержание памяти дошкольника составляют представления: конкретные образы людей, явлений природы, событий, предметов, их свойств, качеств, признаков, действий. Представления являются основой для рассказывания, рисования, игр. Без них ребёнок не может усвоить обобщающие понятия, поэтому за каждым из них должна стоять конкретная ситуация.</w:t>
      </w:r>
    </w:p>
    <w:p w:rsidR="005A6AB0" w:rsidRPr="001C3C8E" w:rsidRDefault="005A6AB0" w:rsidP="001C3C8E">
      <w:pPr>
        <w:pStyle w:val="NormalWeb"/>
        <w:shd w:val="clear" w:color="auto" w:fill="FFFFFF"/>
        <w:spacing w:before="0" w:beforeAutospacing="0" w:after="0" w:afterAutospacing="0"/>
        <w:ind w:firstLine="709"/>
        <w:jc w:val="both"/>
        <w:rPr>
          <w:color w:val="000000"/>
          <w:sz w:val="28"/>
          <w:szCs w:val="28"/>
        </w:rPr>
      </w:pPr>
      <w:r w:rsidRPr="001C3C8E">
        <w:rPr>
          <w:color w:val="000000"/>
          <w:sz w:val="28"/>
          <w:szCs w:val="28"/>
        </w:rPr>
        <w:t>Дошкольный возраст - это возраст образных форм, и основными средствами, которыми ребёнок овладевает в этом возрасте, являются образные средства: сенсорные эталоны, различные символы и знаки (прежде всего, это разного рода наглядные модели, схемы, таблицы и т.п.) Использование обобщений позволяет ребёнку обобщить свой непосредственный опыт. Как установлено исследованиями психологов Л.Венгера, А. Запорожца, Ж. Пиаже и других, главное направление развития образного мышления, воображения, памяти состоит в овладении ребёнком способности к замещению и пространственному моделированию.</w:t>
      </w:r>
    </w:p>
    <w:p w:rsidR="005A6AB0" w:rsidRPr="001C3C8E" w:rsidRDefault="005A6AB0" w:rsidP="001C3C8E">
      <w:pPr>
        <w:pStyle w:val="NormalWeb"/>
        <w:shd w:val="clear" w:color="auto" w:fill="FFFFFF"/>
        <w:spacing w:before="0" w:beforeAutospacing="0" w:after="0" w:afterAutospacing="0"/>
        <w:ind w:firstLine="709"/>
        <w:jc w:val="both"/>
        <w:rPr>
          <w:color w:val="000000"/>
          <w:sz w:val="28"/>
          <w:szCs w:val="28"/>
        </w:rPr>
      </w:pPr>
      <w:r w:rsidRPr="001C3C8E">
        <w:rPr>
          <w:color w:val="000000"/>
          <w:sz w:val="28"/>
          <w:szCs w:val="28"/>
        </w:rPr>
        <w:t>Опыт работы показывает, что эффективным коррекционным средством при обучении связной речи дошкольников, как с речевой патологией, так и без, служат приёмы мнемотехники.</w:t>
      </w:r>
    </w:p>
    <w:p w:rsidR="005A6AB0" w:rsidRPr="001C3C8E" w:rsidRDefault="005A6AB0" w:rsidP="001C3C8E">
      <w:pPr>
        <w:pStyle w:val="NormalWeb"/>
        <w:shd w:val="clear" w:color="auto" w:fill="FFFFFF"/>
        <w:spacing w:before="0" w:beforeAutospacing="0" w:after="0" w:afterAutospacing="0"/>
        <w:ind w:firstLine="709"/>
        <w:jc w:val="both"/>
        <w:rPr>
          <w:color w:val="000000"/>
          <w:sz w:val="28"/>
          <w:szCs w:val="28"/>
        </w:rPr>
      </w:pPr>
      <w:r w:rsidRPr="001C3C8E">
        <w:rPr>
          <w:color w:val="000000"/>
          <w:sz w:val="28"/>
          <w:szCs w:val="28"/>
        </w:rPr>
        <w:t>Мнемоника, или мнемотехника,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 Использование мнемотехники в настоящее время становиться актуальным.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w:t>
      </w:r>
    </w:p>
    <w:p w:rsidR="005A6AB0" w:rsidRPr="001C3C8E" w:rsidRDefault="005A6AB0" w:rsidP="001C3C8E">
      <w:pPr>
        <w:pStyle w:val="NormalWeb"/>
        <w:shd w:val="clear" w:color="auto" w:fill="FFFFFF"/>
        <w:spacing w:before="0" w:beforeAutospacing="0" w:after="0" w:afterAutospacing="0"/>
        <w:ind w:firstLine="709"/>
        <w:jc w:val="both"/>
        <w:rPr>
          <w:color w:val="000000"/>
          <w:sz w:val="28"/>
          <w:szCs w:val="28"/>
        </w:rPr>
      </w:pPr>
      <w:r>
        <w:rPr>
          <w:b/>
          <w:bCs/>
          <w:color w:val="000000"/>
          <w:sz w:val="28"/>
          <w:szCs w:val="28"/>
        </w:rPr>
        <w:t>Цель</w:t>
      </w:r>
      <w:r w:rsidRPr="001C3C8E">
        <w:rPr>
          <w:b/>
          <w:bCs/>
          <w:color w:val="000000"/>
          <w:sz w:val="28"/>
          <w:szCs w:val="28"/>
        </w:rPr>
        <w:t>:</w:t>
      </w:r>
      <w:r w:rsidRPr="001C3C8E">
        <w:rPr>
          <w:color w:val="000000"/>
          <w:sz w:val="28"/>
          <w:szCs w:val="28"/>
        </w:rPr>
        <w:t xml:space="preserve"> выявить эффективность использования приемов мнемотехники в развитии связной речи</w:t>
      </w:r>
      <w:r>
        <w:rPr>
          <w:color w:val="000000"/>
          <w:sz w:val="28"/>
          <w:szCs w:val="28"/>
        </w:rPr>
        <w:t xml:space="preserve"> у детей</w:t>
      </w:r>
      <w:r w:rsidRPr="001C3C8E">
        <w:rPr>
          <w:color w:val="000000"/>
          <w:sz w:val="28"/>
          <w:szCs w:val="28"/>
        </w:rPr>
        <w:t>.</w:t>
      </w:r>
    </w:p>
    <w:p w:rsidR="005A6AB0" w:rsidRPr="001C3C8E" w:rsidRDefault="005A6AB0" w:rsidP="001C3C8E">
      <w:pPr>
        <w:pStyle w:val="NormalWeb"/>
        <w:shd w:val="clear" w:color="auto" w:fill="FFFFFF"/>
        <w:spacing w:before="0" w:beforeAutospacing="0" w:after="0" w:afterAutospacing="0"/>
        <w:ind w:firstLine="709"/>
        <w:jc w:val="both"/>
        <w:rPr>
          <w:color w:val="000000"/>
          <w:sz w:val="28"/>
          <w:szCs w:val="28"/>
        </w:rPr>
      </w:pPr>
      <w:r>
        <w:rPr>
          <w:b/>
          <w:bCs/>
          <w:color w:val="000000"/>
          <w:sz w:val="28"/>
          <w:szCs w:val="28"/>
        </w:rPr>
        <w:t>Задачи</w:t>
      </w:r>
      <w:r w:rsidRPr="001C3C8E">
        <w:rPr>
          <w:b/>
          <w:bCs/>
          <w:color w:val="000000"/>
          <w:sz w:val="28"/>
          <w:szCs w:val="28"/>
        </w:rPr>
        <w:t>:</w:t>
      </w:r>
    </w:p>
    <w:p w:rsidR="005A6AB0" w:rsidRDefault="005A6AB0" w:rsidP="00C45BC7">
      <w:pPr>
        <w:pStyle w:val="NormalWeb"/>
        <w:numPr>
          <w:ilvl w:val="0"/>
          <w:numId w:val="1"/>
        </w:numPr>
        <w:shd w:val="clear" w:color="auto" w:fill="FFFFFF"/>
        <w:spacing w:before="0" w:beforeAutospacing="0" w:after="0" w:afterAutospacing="0"/>
        <w:jc w:val="both"/>
        <w:rPr>
          <w:color w:val="000000"/>
          <w:sz w:val="28"/>
          <w:szCs w:val="28"/>
        </w:rPr>
      </w:pPr>
      <w:r w:rsidRPr="00C45BC7">
        <w:rPr>
          <w:color w:val="000000"/>
          <w:sz w:val="28"/>
          <w:szCs w:val="28"/>
        </w:rPr>
        <w:t>Повысить собственный уровень знаний путём изучения необходимой</w:t>
      </w:r>
      <w:r>
        <w:rPr>
          <w:color w:val="000000"/>
          <w:sz w:val="28"/>
          <w:szCs w:val="28"/>
        </w:rPr>
        <w:t xml:space="preserve"> литературы, самообразование; о</w:t>
      </w:r>
      <w:r w:rsidRPr="00C45BC7">
        <w:rPr>
          <w:color w:val="000000"/>
          <w:sz w:val="28"/>
          <w:szCs w:val="28"/>
        </w:rPr>
        <w:t>знакомиться с инновационными методиками</w:t>
      </w:r>
      <w:r>
        <w:rPr>
          <w:color w:val="000000"/>
          <w:sz w:val="28"/>
          <w:szCs w:val="28"/>
        </w:rPr>
        <w:t xml:space="preserve">. </w:t>
      </w:r>
    </w:p>
    <w:p w:rsidR="005A6AB0" w:rsidRPr="001C3C8E" w:rsidRDefault="005A6AB0" w:rsidP="00C45BC7">
      <w:pPr>
        <w:pStyle w:val="NormalWeb"/>
        <w:numPr>
          <w:ilvl w:val="0"/>
          <w:numId w:val="1"/>
        </w:numPr>
        <w:shd w:val="clear" w:color="auto" w:fill="FFFFFF"/>
        <w:spacing w:before="0" w:beforeAutospacing="0" w:after="0" w:afterAutospacing="0"/>
        <w:jc w:val="both"/>
        <w:rPr>
          <w:color w:val="000000"/>
          <w:sz w:val="28"/>
          <w:szCs w:val="28"/>
        </w:rPr>
      </w:pPr>
      <w:r w:rsidRPr="001C3C8E">
        <w:rPr>
          <w:color w:val="000000"/>
          <w:sz w:val="28"/>
          <w:szCs w:val="28"/>
        </w:rPr>
        <w:t>Раскрыть понятие мнемотехники как эффективного средства развития связной речи.</w:t>
      </w:r>
    </w:p>
    <w:p w:rsidR="005A6AB0" w:rsidRDefault="005A6AB0" w:rsidP="00C45BC7">
      <w:pPr>
        <w:pStyle w:val="NormalWeb"/>
        <w:numPr>
          <w:ilvl w:val="0"/>
          <w:numId w:val="1"/>
        </w:numPr>
        <w:shd w:val="clear" w:color="auto" w:fill="FFFFFF"/>
        <w:spacing w:before="0" w:beforeAutospacing="0" w:after="0" w:afterAutospacing="0"/>
        <w:jc w:val="both"/>
        <w:rPr>
          <w:color w:val="000000"/>
          <w:sz w:val="28"/>
          <w:szCs w:val="28"/>
        </w:rPr>
      </w:pPr>
      <w:r>
        <w:rPr>
          <w:color w:val="000000"/>
          <w:sz w:val="28"/>
          <w:szCs w:val="28"/>
        </w:rPr>
        <w:t>Подготовить</w:t>
      </w:r>
      <w:r w:rsidRPr="00C45BC7">
        <w:rPr>
          <w:color w:val="000000"/>
          <w:sz w:val="28"/>
          <w:szCs w:val="28"/>
        </w:rPr>
        <w:t xml:space="preserve"> консультацию или мастер-класс для педагогов на тему: «Пальчиковый игротренинг», «Уроки Веселого Язычка»</w:t>
      </w:r>
      <w:r>
        <w:rPr>
          <w:color w:val="000000"/>
          <w:sz w:val="28"/>
          <w:szCs w:val="28"/>
        </w:rPr>
        <w:t xml:space="preserve">. </w:t>
      </w:r>
    </w:p>
    <w:p w:rsidR="005A6AB0" w:rsidRPr="001C3C8E" w:rsidRDefault="005A6AB0" w:rsidP="00C45BC7">
      <w:pPr>
        <w:pStyle w:val="NormalWeb"/>
        <w:numPr>
          <w:ilvl w:val="0"/>
          <w:numId w:val="1"/>
        </w:numPr>
        <w:shd w:val="clear" w:color="auto" w:fill="FFFFFF"/>
        <w:spacing w:before="0" w:beforeAutospacing="0" w:after="0" w:afterAutospacing="0"/>
        <w:jc w:val="both"/>
        <w:rPr>
          <w:color w:val="000000"/>
          <w:sz w:val="28"/>
          <w:szCs w:val="28"/>
        </w:rPr>
      </w:pPr>
      <w:r w:rsidRPr="00C45BC7">
        <w:rPr>
          <w:color w:val="000000"/>
          <w:sz w:val="28"/>
          <w:szCs w:val="28"/>
        </w:rPr>
        <w:t>Развивать все стороны речи детей: звукопроизношение, обогащение словаря, развитие связной речи и грамматического строя средствами игровой артикуляционной гимнастики, пальчикового игротреннинга, игрового самомассажа, речевых игр и упражнений</w:t>
      </w:r>
      <w:r>
        <w:rPr>
          <w:color w:val="000000"/>
          <w:sz w:val="28"/>
          <w:szCs w:val="28"/>
        </w:rPr>
        <w:t>.</w:t>
      </w:r>
    </w:p>
    <w:p w:rsidR="005A6AB0" w:rsidRPr="001C3C8E" w:rsidRDefault="005A6AB0" w:rsidP="001C3C8E">
      <w:pPr>
        <w:pStyle w:val="NormalWeb"/>
        <w:shd w:val="clear" w:color="auto" w:fill="FFFFFF"/>
        <w:spacing w:before="0" w:beforeAutospacing="0" w:after="0" w:afterAutospacing="0"/>
        <w:ind w:firstLine="709"/>
        <w:jc w:val="both"/>
        <w:rPr>
          <w:color w:val="000000"/>
          <w:sz w:val="28"/>
          <w:szCs w:val="28"/>
        </w:rPr>
      </w:pPr>
      <w:r w:rsidRPr="001C3C8E">
        <w:rPr>
          <w:color w:val="000000"/>
          <w:sz w:val="28"/>
          <w:szCs w:val="28"/>
        </w:rPr>
        <w:t>Для реализации поставленных цели и задач использовался комплекс</w:t>
      </w:r>
      <w:r w:rsidRPr="001C3C8E">
        <w:rPr>
          <w:rStyle w:val="apple-converted-space"/>
          <w:color w:val="000000"/>
          <w:sz w:val="28"/>
          <w:szCs w:val="28"/>
        </w:rPr>
        <w:t> </w:t>
      </w:r>
      <w:r w:rsidRPr="001C3C8E">
        <w:rPr>
          <w:b/>
          <w:bCs/>
          <w:color w:val="000000"/>
          <w:sz w:val="28"/>
          <w:szCs w:val="28"/>
        </w:rPr>
        <w:t>методов:</w:t>
      </w:r>
    </w:p>
    <w:p w:rsidR="005A6AB0" w:rsidRDefault="005A6AB0" w:rsidP="00C45BC7">
      <w:pPr>
        <w:pStyle w:val="NormalWeb"/>
        <w:shd w:val="clear" w:color="auto" w:fill="FFFFFF"/>
        <w:spacing w:before="0" w:beforeAutospacing="0" w:after="0" w:afterAutospacing="0"/>
        <w:jc w:val="both"/>
        <w:rPr>
          <w:color w:val="000000"/>
          <w:sz w:val="28"/>
          <w:szCs w:val="28"/>
        </w:rPr>
      </w:pPr>
      <w:r w:rsidRPr="001C3C8E">
        <w:rPr>
          <w:color w:val="000000"/>
          <w:sz w:val="28"/>
          <w:szCs w:val="28"/>
        </w:rPr>
        <w:t>Теоретический анализ педагогическо</w:t>
      </w:r>
      <w:r>
        <w:rPr>
          <w:color w:val="000000"/>
          <w:sz w:val="28"/>
          <w:szCs w:val="28"/>
        </w:rPr>
        <w:t>й литературы по данной проблеме; А</w:t>
      </w:r>
      <w:r w:rsidRPr="001C3C8E">
        <w:rPr>
          <w:color w:val="000000"/>
          <w:sz w:val="28"/>
          <w:szCs w:val="28"/>
        </w:rPr>
        <w:t>нализ детских произведений, отбор их для занятий по развитию связной речи.</w:t>
      </w: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7"/>
        <w:gridCol w:w="1153"/>
        <w:gridCol w:w="7364"/>
      </w:tblGrid>
      <w:tr w:rsidR="005A6AB0" w:rsidRPr="00AF1191" w:rsidTr="00AF1191">
        <w:tc>
          <w:tcPr>
            <w:tcW w:w="1197" w:type="dxa"/>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r w:rsidRPr="00AF1191">
              <w:rPr>
                <w:rFonts w:ascii="Times New Roman CYR" w:eastAsia="OpenSymbol" w:hAnsi="Times New Roman CYR" w:cs="Times New Roman CYR"/>
                <w:b/>
                <w:bCs/>
                <w:sz w:val="28"/>
                <w:szCs w:val="28"/>
              </w:rPr>
              <w:t xml:space="preserve">Этапы </w:t>
            </w:r>
          </w:p>
        </w:tc>
        <w:tc>
          <w:tcPr>
            <w:tcW w:w="1153" w:type="dxa"/>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r w:rsidRPr="00AF1191">
              <w:rPr>
                <w:rFonts w:ascii="Times New Roman CYR" w:eastAsia="OpenSymbol" w:hAnsi="Times New Roman CYR" w:cs="Times New Roman CYR"/>
                <w:b/>
                <w:bCs/>
                <w:sz w:val="28"/>
                <w:szCs w:val="28"/>
              </w:rPr>
              <w:t xml:space="preserve">Сроки </w:t>
            </w:r>
          </w:p>
        </w:tc>
        <w:tc>
          <w:tcPr>
            <w:tcW w:w="7364" w:type="dxa"/>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r w:rsidRPr="00AF1191">
              <w:rPr>
                <w:rFonts w:ascii="Times New Roman CYR" w:eastAsia="OpenSymbol" w:hAnsi="Times New Roman CYR" w:cs="Times New Roman CYR"/>
                <w:b/>
                <w:bCs/>
                <w:sz w:val="28"/>
                <w:szCs w:val="28"/>
              </w:rPr>
              <w:t>Мероприятия</w:t>
            </w:r>
          </w:p>
        </w:tc>
      </w:tr>
      <w:tr w:rsidR="005A6AB0" w:rsidRPr="00AF1191" w:rsidTr="00AF1191">
        <w:tc>
          <w:tcPr>
            <w:tcW w:w="1197" w:type="dxa"/>
            <w:vMerge w:val="restart"/>
            <w:textDirection w:val="btLr"/>
          </w:tcPr>
          <w:p w:rsidR="005A6AB0" w:rsidRPr="00AF1191" w:rsidRDefault="005A6AB0" w:rsidP="00AF1191">
            <w:pPr>
              <w:widowControl w:val="0"/>
              <w:autoSpaceDE w:val="0"/>
              <w:autoSpaceDN w:val="0"/>
              <w:adjustRightInd w:val="0"/>
              <w:spacing w:after="0" w:line="240" w:lineRule="auto"/>
              <w:ind w:left="113" w:right="-45"/>
              <w:jc w:val="center"/>
              <w:rPr>
                <w:rFonts w:ascii="Times New Roman CYR" w:eastAsia="OpenSymbol" w:hAnsi="Times New Roman CYR" w:cs="Times New Roman CYR"/>
                <w:b/>
                <w:bCs/>
                <w:sz w:val="28"/>
                <w:szCs w:val="28"/>
              </w:rPr>
            </w:pPr>
            <w:r w:rsidRPr="00AF1191">
              <w:rPr>
                <w:rFonts w:ascii="Times New Roman CYR" w:eastAsia="OpenSymbol" w:hAnsi="Times New Roman CYR" w:cs="Times New Roman CYR"/>
                <w:b/>
                <w:bCs/>
                <w:sz w:val="28"/>
                <w:szCs w:val="28"/>
              </w:rPr>
              <w:t xml:space="preserve">Подготовительный </w:t>
            </w:r>
          </w:p>
        </w:tc>
        <w:tc>
          <w:tcPr>
            <w:tcW w:w="1153" w:type="dxa"/>
            <w:vMerge w:val="restart"/>
            <w:textDirection w:val="btLr"/>
          </w:tcPr>
          <w:p w:rsidR="005A6AB0" w:rsidRPr="00AF1191" w:rsidRDefault="005A6AB0" w:rsidP="00AF1191">
            <w:pPr>
              <w:widowControl w:val="0"/>
              <w:autoSpaceDE w:val="0"/>
              <w:autoSpaceDN w:val="0"/>
              <w:adjustRightInd w:val="0"/>
              <w:spacing w:after="0" w:line="240" w:lineRule="auto"/>
              <w:ind w:left="113" w:right="-45"/>
              <w:jc w:val="center"/>
              <w:rPr>
                <w:rFonts w:ascii="Times New Roman CYR" w:eastAsia="OpenSymbol" w:hAnsi="Times New Roman CYR" w:cs="Times New Roman CYR"/>
                <w:b/>
                <w:sz w:val="36"/>
                <w:szCs w:val="36"/>
              </w:rPr>
            </w:pPr>
            <w:r w:rsidRPr="00AF1191">
              <w:rPr>
                <w:rFonts w:ascii="Times New Roman CYR" w:eastAsia="OpenSymbol" w:hAnsi="Times New Roman CYR" w:cs="Times New Roman CYR"/>
                <w:b/>
                <w:sz w:val="36"/>
                <w:szCs w:val="36"/>
              </w:rPr>
              <w:t>Сентябр</w:t>
            </w:r>
            <w:r w:rsidRPr="00AF1191">
              <w:rPr>
                <w:rFonts w:ascii="Times New Roman CYR" w:eastAsia="OpenSymbol" w:hAnsi="Times New Roman CYR" w:cs="Times New Roman CYR"/>
                <w:sz w:val="36"/>
                <w:szCs w:val="36"/>
              </w:rPr>
              <w:t xml:space="preserve">ь </w:t>
            </w: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b/>
                <w:bCs/>
                <w:sz w:val="32"/>
                <w:szCs w:val="32"/>
              </w:rPr>
            </w:pPr>
            <w:r w:rsidRPr="00AF1191">
              <w:rPr>
                <w:rFonts w:ascii="Times New Roman CYR" w:eastAsia="OpenSymbol" w:hAnsi="Times New Roman CYR" w:cs="Times New Roman CYR"/>
                <w:sz w:val="28"/>
                <w:szCs w:val="28"/>
              </w:rPr>
              <w:t>Размещение информации на стенде для родителей о развитии речи детей посредством мнемотехники.</w:t>
            </w:r>
          </w:p>
        </w:tc>
      </w:tr>
      <w:tr w:rsidR="005A6AB0" w:rsidRPr="00AF1191" w:rsidTr="00AF1191">
        <w:trPr>
          <w:trHeight w:val="329"/>
        </w:trPr>
        <w:tc>
          <w:tcPr>
            <w:tcW w:w="1197"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p>
        </w:tc>
        <w:tc>
          <w:tcPr>
            <w:tcW w:w="1153"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sz w:val="28"/>
                <w:szCs w:val="28"/>
              </w:rPr>
            </w:pP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b/>
                <w:bCs/>
                <w:sz w:val="32"/>
                <w:szCs w:val="32"/>
              </w:rPr>
            </w:pPr>
            <w:r w:rsidRPr="00AF1191">
              <w:rPr>
                <w:rFonts w:ascii="Times New Roman CYR" w:eastAsia="OpenSymbol" w:hAnsi="Times New Roman CYR" w:cs="Times New Roman CYR"/>
                <w:sz w:val="28"/>
                <w:szCs w:val="28"/>
              </w:rPr>
              <w:t>Мониторинг детей</w:t>
            </w:r>
          </w:p>
        </w:tc>
      </w:tr>
      <w:tr w:rsidR="005A6AB0" w:rsidRPr="00AF1191" w:rsidTr="00AF1191">
        <w:tc>
          <w:tcPr>
            <w:tcW w:w="1197"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p>
        </w:tc>
        <w:tc>
          <w:tcPr>
            <w:tcW w:w="1153"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sz w:val="28"/>
                <w:szCs w:val="28"/>
              </w:rPr>
            </w:pP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sz w:val="28"/>
                <w:szCs w:val="28"/>
              </w:rPr>
            </w:pPr>
            <w:r w:rsidRPr="00AF1191">
              <w:rPr>
                <w:rFonts w:ascii="Times New Roman CYR" w:eastAsia="OpenSymbol" w:hAnsi="Times New Roman CYR" w:cs="Times New Roman CYR"/>
                <w:sz w:val="28"/>
                <w:szCs w:val="28"/>
              </w:rPr>
              <w:t>Изучение методической литературы по сенсорной культуре:</w:t>
            </w:r>
          </w:p>
          <w:p w:rsidR="005A6AB0" w:rsidRPr="00AF1191" w:rsidRDefault="005A6AB0" w:rsidP="00AF1191">
            <w:pPr>
              <w:pStyle w:val="21"/>
              <w:spacing w:after="0" w:line="240" w:lineRule="auto"/>
              <w:ind w:right="120"/>
              <w:jc w:val="both"/>
              <w:rPr>
                <w:rFonts w:eastAsia="OpenSymbol"/>
                <w:bCs w:val="0"/>
                <w:sz w:val="28"/>
                <w:szCs w:val="28"/>
              </w:rPr>
            </w:pPr>
            <w:r w:rsidRPr="00AF1191">
              <w:rPr>
                <w:b w:val="0"/>
                <w:sz w:val="28"/>
                <w:szCs w:val="28"/>
              </w:rPr>
              <w:t>Т. Б. Полянская</w:t>
            </w:r>
            <w:r w:rsidRPr="00AF1191">
              <w:rPr>
                <w:sz w:val="28"/>
                <w:szCs w:val="28"/>
              </w:rPr>
              <w:t xml:space="preserve"> </w:t>
            </w:r>
            <w:r w:rsidRPr="00AF1191">
              <w:rPr>
                <w:rStyle w:val="32"/>
                <w:bCs/>
                <w:sz w:val="28"/>
                <w:szCs w:val="28"/>
              </w:rPr>
              <w:t>«Использование метода мнемотехники в обучении рассказыванию детей дошкольного возраста»; М.Д. Маханёва «Подготовка к обучению грамоте детей 4 – 5 лет»; Н.В. Нищева «Обучение детей пересказу по опорным картинкам»; Изучение статей в журналах: «Воспитатель ДОУ», «Дошкольное воспитание», «Ребенок в детском саду», «Обруч».</w:t>
            </w:r>
          </w:p>
        </w:tc>
      </w:tr>
      <w:tr w:rsidR="005A6AB0" w:rsidRPr="00AF1191" w:rsidTr="00AF1191">
        <w:trPr>
          <w:trHeight w:val="1080"/>
        </w:trPr>
        <w:tc>
          <w:tcPr>
            <w:tcW w:w="1197"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p>
        </w:tc>
        <w:tc>
          <w:tcPr>
            <w:tcW w:w="1153"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sz w:val="28"/>
                <w:szCs w:val="28"/>
              </w:rPr>
            </w:pP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b/>
                <w:bCs/>
                <w:sz w:val="32"/>
                <w:szCs w:val="32"/>
              </w:rPr>
            </w:pPr>
            <w:r w:rsidRPr="00AF1191">
              <w:rPr>
                <w:rFonts w:ascii="Times New Roman CYR" w:eastAsia="OpenSymbol" w:hAnsi="Times New Roman CYR" w:cs="Times New Roman CYR"/>
                <w:sz w:val="28"/>
                <w:szCs w:val="28"/>
              </w:rPr>
              <w:t>Разработка перспективного плана работы по сенсорному развитию с детьми младшего возраста на 2016-2017 учебный год.</w:t>
            </w:r>
          </w:p>
        </w:tc>
      </w:tr>
      <w:tr w:rsidR="005A6AB0" w:rsidRPr="00AF1191" w:rsidTr="00AF1191">
        <w:tc>
          <w:tcPr>
            <w:tcW w:w="1197"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p>
        </w:tc>
        <w:tc>
          <w:tcPr>
            <w:tcW w:w="1153"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b/>
                <w:bCs/>
                <w:sz w:val="32"/>
                <w:szCs w:val="32"/>
              </w:rPr>
            </w:pPr>
            <w:r w:rsidRPr="00AF1191">
              <w:rPr>
                <w:rFonts w:ascii="Times New Roman CYR" w:eastAsia="OpenSymbol" w:hAnsi="Times New Roman CYR" w:cs="Times New Roman CYR"/>
                <w:sz w:val="28"/>
                <w:szCs w:val="28"/>
              </w:rPr>
              <w:t>Разработка плана работы по совместной деятельности</w:t>
            </w:r>
          </w:p>
        </w:tc>
      </w:tr>
      <w:tr w:rsidR="005A6AB0" w:rsidRPr="00AF1191" w:rsidTr="00AF1191">
        <w:tc>
          <w:tcPr>
            <w:tcW w:w="1197"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p>
        </w:tc>
        <w:tc>
          <w:tcPr>
            <w:tcW w:w="1153"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b/>
                <w:bCs/>
                <w:sz w:val="32"/>
                <w:szCs w:val="32"/>
              </w:rPr>
            </w:pPr>
            <w:r w:rsidRPr="00AF1191">
              <w:rPr>
                <w:rFonts w:ascii="Times New Roman CYR" w:eastAsia="OpenSymbol" w:hAnsi="Times New Roman CYR" w:cs="Times New Roman CYR"/>
                <w:sz w:val="28"/>
                <w:szCs w:val="28"/>
              </w:rPr>
              <w:t>Выбор оборудования для предметно-развивающей среды</w:t>
            </w:r>
          </w:p>
        </w:tc>
      </w:tr>
      <w:tr w:rsidR="005A6AB0" w:rsidRPr="00AF1191" w:rsidTr="00AF1191">
        <w:tc>
          <w:tcPr>
            <w:tcW w:w="1197" w:type="dxa"/>
            <w:vMerge w:val="restart"/>
            <w:textDirection w:val="btLr"/>
          </w:tcPr>
          <w:p w:rsidR="005A6AB0" w:rsidRPr="00AF1191" w:rsidRDefault="005A6AB0" w:rsidP="00AF1191">
            <w:pPr>
              <w:widowControl w:val="0"/>
              <w:autoSpaceDE w:val="0"/>
              <w:autoSpaceDN w:val="0"/>
              <w:adjustRightInd w:val="0"/>
              <w:spacing w:after="0" w:line="240" w:lineRule="auto"/>
              <w:ind w:left="113" w:right="-45"/>
              <w:jc w:val="center"/>
              <w:rPr>
                <w:rFonts w:ascii="Times New Roman CYR" w:eastAsia="OpenSymbol" w:hAnsi="Times New Roman CYR" w:cs="Times New Roman CYR"/>
                <w:b/>
                <w:bCs/>
                <w:sz w:val="28"/>
                <w:szCs w:val="28"/>
              </w:rPr>
            </w:pPr>
            <w:r w:rsidRPr="00AF1191">
              <w:rPr>
                <w:rFonts w:ascii="Times New Roman CYR" w:eastAsia="OpenSymbol" w:hAnsi="Times New Roman CYR" w:cs="Times New Roman CYR"/>
                <w:b/>
                <w:bCs/>
                <w:sz w:val="28"/>
                <w:szCs w:val="28"/>
              </w:rPr>
              <w:t xml:space="preserve">Основной </w:t>
            </w:r>
          </w:p>
        </w:tc>
        <w:tc>
          <w:tcPr>
            <w:tcW w:w="1153" w:type="dxa"/>
            <w:vMerge w:val="restart"/>
            <w:textDirection w:val="btLr"/>
          </w:tcPr>
          <w:p w:rsidR="005A6AB0" w:rsidRPr="00AF1191" w:rsidRDefault="005A6AB0" w:rsidP="00AF1191">
            <w:pPr>
              <w:widowControl w:val="0"/>
              <w:autoSpaceDE w:val="0"/>
              <w:autoSpaceDN w:val="0"/>
              <w:adjustRightInd w:val="0"/>
              <w:spacing w:after="0" w:line="240" w:lineRule="auto"/>
              <w:ind w:left="113" w:right="-45"/>
              <w:jc w:val="center"/>
              <w:rPr>
                <w:rFonts w:ascii="Times New Roman CYR" w:eastAsia="OpenSymbol" w:hAnsi="Times New Roman CYR" w:cs="Times New Roman CYR"/>
                <w:b/>
                <w:bCs/>
                <w:sz w:val="36"/>
                <w:szCs w:val="36"/>
              </w:rPr>
            </w:pPr>
            <w:r w:rsidRPr="00AF1191">
              <w:rPr>
                <w:rFonts w:ascii="Times New Roman CYR" w:eastAsia="OpenSymbol" w:hAnsi="Times New Roman CYR" w:cs="Times New Roman CYR"/>
                <w:b/>
                <w:bCs/>
                <w:sz w:val="36"/>
                <w:szCs w:val="36"/>
              </w:rPr>
              <w:t>В течении года</w:t>
            </w: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b/>
                <w:bCs/>
                <w:sz w:val="32"/>
                <w:szCs w:val="32"/>
              </w:rPr>
            </w:pPr>
            <w:r w:rsidRPr="00AF1191">
              <w:rPr>
                <w:rFonts w:ascii="Times New Roman CYR" w:eastAsia="OpenSymbol" w:hAnsi="Times New Roman CYR" w:cs="Times New Roman CYR"/>
                <w:sz w:val="28"/>
                <w:szCs w:val="28"/>
              </w:rPr>
              <w:t xml:space="preserve">Проведение консультаций для родителей </w:t>
            </w:r>
          </w:p>
        </w:tc>
      </w:tr>
      <w:tr w:rsidR="005A6AB0" w:rsidRPr="00AF1191" w:rsidTr="00AF1191">
        <w:tc>
          <w:tcPr>
            <w:tcW w:w="1197"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p>
        </w:tc>
        <w:tc>
          <w:tcPr>
            <w:tcW w:w="1153" w:type="dxa"/>
            <w:vMerge/>
          </w:tcPr>
          <w:p w:rsidR="005A6AB0" w:rsidRPr="00AF1191" w:rsidRDefault="005A6AB0" w:rsidP="00AF1191">
            <w:pPr>
              <w:widowControl w:val="0"/>
              <w:autoSpaceDE w:val="0"/>
              <w:autoSpaceDN w:val="0"/>
              <w:adjustRightInd w:val="0"/>
              <w:spacing w:after="0" w:line="240" w:lineRule="auto"/>
              <w:ind w:left="113" w:right="-45"/>
              <w:jc w:val="center"/>
              <w:rPr>
                <w:rFonts w:ascii="Times New Roman CYR" w:eastAsia="OpenSymbol" w:hAnsi="Times New Roman CYR" w:cs="Times New Roman CYR"/>
                <w:b/>
                <w:bCs/>
                <w:sz w:val="36"/>
                <w:szCs w:val="36"/>
              </w:rPr>
            </w:pP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b/>
                <w:bCs/>
                <w:sz w:val="32"/>
                <w:szCs w:val="32"/>
              </w:rPr>
            </w:pPr>
            <w:r w:rsidRPr="00AF1191">
              <w:rPr>
                <w:rFonts w:ascii="Times New Roman CYR" w:eastAsia="OpenSymbol" w:hAnsi="Times New Roman CYR" w:cs="Times New Roman CYR"/>
                <w:sz w:val="28"/>
                <w:szCs w:val="28"/>
              </w:rPr>
              <w:t>Применение и использование инновационных форм работы</w:t>
            </w:r>
          </w:p>
        </w:tc>
      </w:tr>
      <w:tr w:rsidR="005A6AB0" w:rsidRPr="00AF1191" w:rsidTr="00AF1191">
        <w:tc>
          <w:tcPr>
            <w:tcW w:w="1197"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p>
        </w:tc>
        <w:tc>
          <w:tcPr>
            <w:tcW w:w="1153" w:type="dxa"/>
            <w:vMerge/>
            <w:textDirection w:val="btLr"/>
          </w:tcPr>
          <w:p w:rsidR="005A6AB0" w:rsidRPr="00AF1191" w:rsidRDefault="005A6AB0" w:rsidP="00AF1191">
            <w:pPr>
              <w:widowControl w:val="0"/>
              <w:autoSpaceDE w:val="0"/>
              <w:autoSpaceDN w:val="0"/>
              <w:adjustRightInd w:val="0"/>
              <w:spacing w:after="0" w:line="240" w:lineRule="auto"/>
              <w:ind w:left="113" w:right="-45"/>
              <w:jc w:val="center"/>
              <w:rPr>
                <w:rFonts w:ascii="Times New Roman CYR" w:eastAsia="OpenSymbol" w:hAnsi="Times New Roman CYR" w:cs="Times New Roman CYR"/>
                <w:b/>
                <w:bCs/>
                <w:sz w:val="36"/>
                <w:szCs w:val="36"/>
              </w:rPr>
            </w:pP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b/>
                <w:bCs/>
                <w:sz w:val="32"/>
                <w:szCs w:val="32"/>
              </w:rPr>
            </w:pPr>
            <w:r w:rsidRPr="00AF1191">
              <w:rPr>
                <w:rFonts w:ascii="Times New Roman CYR" w:eastAsia="OpenSymbol" w:hAnsi="Times New Roman CYR" w:cs="Times New Roman CYR"/>
                <w:sz w:val="28"/>
                <w:szCs w:val="28"/>
              </w:rPr>
              <w:t xml:space="preserve">Подбор и своевременное оснащение предметно-развивающей среды оборудованием и дидактическими играми. </w:t>
            </w:r>
          </w:p>
        </w:tc>
      </w:tr>
      <w:tr w:rsidR="005A6AB0" w:rsidRPr="00AF1191" w:rsidTr="00AF1191">
        <w:tc>
          <w:tcPr>
            <w:tcW w:w="1197"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p>
        </w:tc>
        <w:tc>
          <w:tcPr>
            <w:tcW w:w="1153"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36"/>
                <w:szCs w:val="36"/>
              </w:rPr>
            </w:pP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b/>
                <w:bCs/>
                <w:sz w:val="32"/>
                <w:szCs w:val="32"/>
              </w:rPr>
            </w:pPr>
            <w:r w:rsidRPr="00AF1191">
              <w:rPr>
                <w:rFonts w:ascii="Times New Roman CYR" w:eastAsia="OpenSymbol" w:hAnsi="Times New Roman CYR" w:cs="Times New Roman CYR"/>
                <w:sz w:val="28"/>
                <w:szCs w:val="28"/>
              </w:rPr>
              <w:t>Разработка конспектов занятий</w:t>
            </w:r>
          </w:p>
        </w:tc>
      </w:tr>
      <w:tr w:rsidR="005A6AB0" w:rsidRPr="00AF1191" w:rsidTr="00AF1191">
        <w:trPr>
          <w:trHeight w:val="699"/>
        </w:trPr>
        <w:tc>
          <w:tcPr>
            <w:tcW w:w="1197"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28"/>
                <w:szCs w:val="28"/>
              </w:rPr>
            </w:pPr>
          </w:p>
        </w:tc>
        <w:tc>
          <w:tcPr>
            <w:tcW w:w="1153"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36"/>
                <w:szCs w:val="36"/>
              </w:rPr>
            </w:pP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b/>
                <w:bCs/>
                <w:sz w:val="32"/>
                <w:szCs w:val="32"/>
              </w:rPr>
            </w:pPr>
            <w:r w:rsidRPr="00AF1191">
              <w:rPr>
                <w:rFonts w:ascii="Times New Roman CYR" w:eastAsia="OpenSymbol" w:hAnsi="Times New Roman CYR" w:cs="Times New Roman CYR"/>
                <w:sz w:val="28"/>
                <w:szCs w:val="28"/>
              </w:rPr>
              <w:t>Организация детей в совместной и самостоятельной деятельности</w:t>
            </w:r>
          </w:p>
        </w:tc>
      </w:tr>
      <w:tr w:rsidR="005A6AB0" w:rsidRPr="00AF1191" w:rsidTr="00AF1191">
        <w:tc>
          <w:tcPr>
            <w:tcW w:w="1197" w:type="dxa"/>
            <w:vMerge w:val="restart"/>
            <w:textDirection w:val="btLr"/>
          </w:tcPr>
          <w:p w:rsidR="005A6AB0" w:rsidRPr="00AF1191" w:rsidRDefault="005A6AB0" w:rsidP="00AF1191">
            <w:pPr>
              <w:widowControl w:val="0"/>
              <w:autoSpaceDE w:val="0"/>
              <w:autoSpaceDN w:val="0"/>
              <w:adjustRightInd w:val="0"/>
              <w:spacing w:after="0" w:line="240" w:lineRule="auto"/>
              <w:ind w:left="113" w:right="-45"/>
              <w:jc w:val="center"/>
              <w:rPr>
                <w:rFonts w:ascii="Times New Roman CYR" w:eastAsia="OpenSymbol" w:hAnsi="Times New Roman CYR" w:cs="Times New Roman CYR"/>
                <w:b/>
                <w:bCs/>
                <w:sz w:val="28"/>
                <w:szCs w:val="28"/>
              </w:rPr>
            </w:pPr>
            <w:r w:rsidRPr="00AF1191">
              <w:rPr>
                <w:rFonts w:ascii="Times New Roman CYR" w:eastAsia="OpenSymbol" w:hAnsi="Times New Roman CYR" w:cs="Times New Roman CYR"/>
                <w:b/>
                <w:bCs/>
                <w:sz w:val="28"/>
                <w:szCs w:val="28"/>
              </w:rPr>
              <w:t>З</w:t>
            </w:r>
            <w:r w:rsidRPr="00AF1191">
              <w:rPr>
                <w:rFonts w:ascii="Times New Roman CYR" w:eastAsia="OpenSymbol" w:hAnsi="Times New Roman CYR" w:cs="Times New Roman CYR"/>
                <w:b/>
                <w:bCs/>
                <w:sz w:val="26"/>
                <w:szCs w:val="26"/>
              </w:rPr>
              <w:t xml:space="preserve">аключительный </w:t>
            </w:r>
          </w:p>
        </w:tc>
        <w:tc>
          <w:tcPr>
            <w:tcW w:w="1153" w:type="dxa"/>
            <w:vMerge w:val="restart"/>
            <w:textDirection w:val="btLr"/>
          </w:tcPr>
          <w:p w:rsidR="005A6AB0" w:rsidRPr="00AF1191" w:rsidRDefault="005A6AB0" w:rsidP="00AF1191">
            <w:pPr>
              <w:widowControl w:val="0"/>
              <w:autoSpaceDE w:val="0"/>
              <w:autoSpaceDN w:val="0"/>
              <w:adjustRightInd w:val="0"/>
              <w:spacing w:after="0" w:line="240" w:lineRule="auto"/>
              <w:ind w:left="113" w:right="-45"/>
              <w:jc w:val="center"/>
              <w:rPr>
                <w:rFonts w:ascii="Times New Roman CYR" w:eastAsia="OpenSymbol" w:hAnsi="Times New Roman CYR" w:cs="Times New Roman CYR"/>
                <w:b/>
                <w:bCs/>
                <w:sz w:val="36"/>
                <w:szCs w:val="36"/>
              </w:rPr>
            </w:pPr>
            <w:r w:rsidRPr="00AF1191">
              <w:rPr>
                <w:rFonts w:ascii="Times New Roman CYR" w:eastAsia="OpenSymbol" w:hAnsi="Times New Roman CYR" w:cs="Times New Roman CYR"/>
                <w:b/>
                <w:bCs/>
                <w:sz w:val="36"/>
                <w:szCs w:val="36"/>
              </w:rPr>
              <w:t xml:space="preserve">Май </w:t>
            </w: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sz w:val="28"/>
                <w:szCs w:val="28"/>
              </w:rPr>
            </w:pPr>
            <w:r w:rsidRPr="00AF1191">
              <w:rPr>
                <w:rFonts w:ascii="Times New Roman CYR" w:eastAsia="OpenSymbol" w:hAnsi="Times New Roman CYR" w:cs="Times New Roman CYR"/>
                <w:sz w:val="28"/>
                <w:szCs w:val="28"/>
              </w:rPr>
              <w:t>Проведение открытого занятия «Мнемотехника».</w:t>
            </w:r>
          </w:p>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sz w:val="28"/>
                <w:szCs w:val="28"/>
              </w:rPr>
            </w:pPr>
          </w:p>
        </w:tc>
      </w:tr>
      <w:tr w:rsidR="005A6AB0" w:rsidRPr="00AF1191" w:rsidTr="00AF1191">
        <w:tc>
          <w:tcPr>
            <w:tcW w:w="1197"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32"/>
                <w:szCs w:val="32"/>
              </w:rPr>
            </w:pPr>
          </w:p>
        </w:tc>
        <w:tc>
          <w:tcPr>
            <w:tcW w:w="1153"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32"/>
                <w:szCs w:val="32"/>
              </w:rPr>
            </w:pP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b/>
                <w:bCs/>
                <w:sz w:val="32"/>
                <w:szCs w:val="32"/>
              </w:rPr>
            </w:pPr>
            <w:r w:rsidRPr="00AF1191">
              <w:rPr>
                <w:rFonts w:ascii="Times New Roman CYR" w:eastAsia="OpenSymbol" w:hAnsi="Times New Roman CYR" w:cs="Times New Roman CYR"/>
                <w:sz w:val="28"/>
                <w:szCs w:val="28"/>
              </w:rPr>
              <w:t>Проведение мониторинга по развитию речи.</w:t>
            </w:r>
          </w:p>
        </w:tc>
      </w:tr>
      <w:tr w:rsidR="005A6AB0" w:rsidRPr="00AF1191" w:rsidTr="00AF1191">
        <w:tc>
          <w:tcPr>
            <w:tcW w:w="1197"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32"/>
                <w:szCs w:val="32"/>
              </w:rPr>
            </w:pPr>
          </w:p>
        </w:tc>
        <w:tc>
          <w:tcPr>
            <w:tcW w:w="1153"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32"/>
                <w:szCs w:val="32"/>
              </w:rPr>
            </w:pP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b/>
                <w:bCs/>
                <w:sz w:val="32"/>
                <w:szCs w:val="32"/>
              </w:rPr>
            </w:pPr>
            <w:r w:rsidRPr="00AF1191">
              <w:rPr>
                <w:rFonts w:ascii="Times New Roman CYR" w:eastAsia="OpenSymbol" w:hAnsi="Times New Roman CYR" w:cs="Times New Roman CYR"/>
                <w:sz w:val="28"/>
                <w:szCs w:val="28"/>
              </w:rPr>
              <w:t xml:space="preserve">Фото – отчёт для родителей «Вот и стали мы на год взрослее, и много чего мы умеем» </w:t>
            </w:r>
          </w:p>
        </w:tc>
      </w:tr>
      <w:tr w:rsidR="005A6AB0" w:rsidRPr="00AF1191" w:rsidTr="00AF1191">
        <w:tc>
          <w:tcPr>
            <w:tcW w:w="1197"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32"/>
                <w:szCs w:val="32"/>
              </w:rPr>
            </w:pPr>
          </w:p>
        </w:tc>
        <w:tc>
          <w:tcPr>
            <w:tcW w:w="1153" w:type="dxa"/>
            <w:vMerge/>
          </w:tcPr>
          <w:p w:rsidR="005A6AB0" w:rsidRPr="00AF1191" w:rsidRDefault="005A6AB0" w:rsidP="00AF1191">
            <w:pPr>
              <w:widowControl w:val="0"/>
              <w:autoSpaceDE w:val="0"/>
              <w:autoSpaceDN w:val="0"/>
              <w:adjustRightInd w:val="0"/>
              <w:spacing w:after="0" w:line="240" w:lineRule="auto"/>
              <w:ind w:right="-45"/>
              <w:jc w:val="center"/>
              <w:rPr>
                <w:rFonts w:ascii="Times New Roman CYR" w:eastAsia="OpenSymbol" w:hAnsi="Times New Roman CYR" w:cs="Times New Roman CYR"/>
                <w:b/>
                <w:bCs/>
                <w:sz w:val="32"/>
                <w:szCs w:val="32"/>
              </w:rPr>
            </w:pPr>
          </w:p>
        </w:tc>
        <w:tc>
          <w:tcPr>
            <w:tcW w:w="7364" w:type="dxa"/>
          </w:tcPr>
          <w:p w:rsidR="005A6AB0" w:rsidRPr="00AF1191" w:rsidRDefault="005A6AB0" w:rsidP="00AF1191">
            <w:pPr>
              <w:widowControl w:val="0"/>
              <w:autoSpaceDE w:val="0"/>
              <w:autoSpaceDN w:val="0"/>
              <w:adjustRightInd w:val="0"/>
              <w:spacing w:after="0" w:line="240" w:lineRule="auto"/>
              <w:ind w:right="-45"/>
              <w:jc w:val="both"/>
              <w:rPr>
                <w:rFonts w:ascii="Times New Roman CYR" w:eastAsia="OpenSymbol" w:hAnsi="Times New Roman CYR" w:cs="Times New Roman CYR"/>
                <w:b/>
                <w:bCs/>
                <w:sz w:val="32"/>
                <w:szCs w:val="32"/>
              </w:rPr>
            </w:pPr>
            <w:r w:rsidRPr="00AF1191">
              <w:rPr>
                <w:rFonts w:ascii="Times New Roman CYR" w:eastAsia="OpenSymbol" w:hAnsi="Times New Roman CYR" w:cs="Times New Roman CYR"/>
                <w:sz w:val="28"/>
                <w:szCs w:val="28"/>
              </w:rPr>
              <w:t>Проведение итогового собрания для родителей.</w:t>
            </w:r>
          </w:p>
        </w:tc>
      </w:tr>
    </w:tbl>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C45BC7">
      <w:pPr>
        <w:pStyle w:val="NormalWeb"/>
        <w:shd w:val="clear" w:color="auto" w:fill="FFFFFF"/>
        <w:spacing w:before="0" w:beforeAutospacing="0" w:after="0" w:afterAutospacing="0"/>
        <w:jc w:val="both"/>
        <w:rPr>
          <w:color w:val="000000"/>
          <w:sz w:val="28"/>
          <w:szCs w:val="28"/>
        </w:rPr>
      </w:pPr>
    </w:p>
    <w:p w:rsidR="005A6AB0" w:rsidRDefault="005A6AB0" w:rsidP="00491387">
      <w:pPr>
        <w:pStyle w:val="NormalWeb"/>
        <w:shd w:val="clear" w:color="auto" w:fill="FFFFFF"/>
        <w:spacing w:before="0" w:beforeAutospacing="0" w:after="0" w:afterAutospacing="0"/>
        <w:jc w:val="center"/>
        <w:rPr>
          <w:b/>
          <w:color w:val="000000"/>
          <w:sz w:val="36"/>
          <w:szCs w:val="36"/>
        </w:rPr>
        <w:sectPr w:rsidR="005A6AB0" w:rsidSect="001C3C8E">
          <w:pgSz w:w="11906" w:h="16838"/>
          <w:pgMar w:top="851" w:right="851" w:bottom="851" w:left="851" w:header="708" w:footer="708" w:gutter="0"/>
          <w:cols w:space="708"/>
          <w:docGrid w:linePitch="360"/>
        </w:sectPr>
      </w:pPr>
    </w:p>
    <w:p w:rsidR="005A6AB0" w:rsidRDefault="005A6AB0" w:rsidP="00491387">
      <w:pPr>
        <w:pStyle w:val="NormalWeb"/>
        <w:shd w:val="clear" w:color="auto" w:fill="FFFFFF"/>
        <w:spacing w:before="0" w:beforeAutospacing="0" w:after="0" w:afterAutospacing="0"/>
        <w:jc w:val="center"/>
        <w:rPr>
          <w:b/>
          <w:color w:val="000000"/>
          <w:sz w:val="36"/>
          <w:szCs w:val="36"/>
        </w:rPr>
      </w:pPr>
      <w:r w:rsidRPr="00491387">
        <w:rPr>
          <w:b/>
          <w:color w:val="000000"/>
          <w:sz w:val="36"/>
          <w:szCs w:val="36"/>
        </w:rPr>
        <w:t>Перспективный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5670"/>
        <w:gridCol w:w="6095"/>
      </w:tblGrid>
      <w:tr w:rsidR="005A6AB0" w:rsidRPr="00AF1191" w:rsidTr="00AF1191">
        <w:tc>
          <w:tcPr>
            <w:tcW w:w="3256" w:type="dxa"/>
          </w:tcPr>
          <w:p w:rsidR="005A6AB0" w:rsidRPr="00AF1191" w:rsidRDefault="005A6AB0" w:rsidP="00AF1191">
            <w:pPr>
              <w:pStyle w:val="NormalWeb"/>
              <w:spacing w:before="0" w:beforeAutospacing="0" w:after="0" w:afterAutospacing="0"/>
              <w:jc w:val="center"/>
              <w:rPr>
                <w:b/>
                <w:i/>
                <w:color w:val="000000"/>
                <w:sz w:val="28"/>
                <w:szCs w:val="28"/>
              </w:rPr>
            </w:pPr>
            <w:r w:rsidRPr="00AF1191">
              <w:rPr>
                <w:b/>
                <w:i/>
                <w:color w:val="000000"/>
                <w:sz w:val="28"/>
                <w:szCs w:val="28"/>
              </w:rPr>
              <w:t xml:space="preserve">Раздел плана </w:t>
            </w:r>
          </w:p>
        </w:tc>
        <w:tc>
          <w:tcPr>
            <w:tcW w:w="5670" w:type="dxa"/>
          </w:tcPr>
          <w:p w:rsidR="005A6AB0" w:rsidRPr="00AF1191" w:rsidRDefault="005A6AB0" w:rsidP="00AF1191">
            <w:pPr>
              <w:pStyle w:val="NormalWeb"/>
              <w:spacing w:before="0" w:beforeAutospacing="0" w:after="0" w:afterAutospacing="0"/>
              <w:jc w:val="center"/>
              <w:rPr>
                <w:b/>
                <w:i/>
                <w:color w:val="000000"/>
                <w:sz w:val="28"/>
                <w:szCs w:val="28"/>
              </w:rPr>
            </w:pPr>
            <w:r w:rsidRPr="00AF1191">
              <w:rPr>
                <w:b/>
                <w:i/>
                <w:color w:val="000000"/>
                <w:sz w:val="28"/>
                <w:szCs w:val="28"/>
              </w:rPr>
              <w:t>Форма работы</w:t>
            </w:r>
          </w:p>
        </w:tc>
        <w:tc>
          <w:tcPr>
            <w:tcW w:w="6095" w:type="dxa"/>
          </w:tcPr>
          <w:p w:rsidR="005A6AB0" w:rsidRPr="00AF1191" w:rsidRDefault="005A6AB0" w:rsidP="00AF1191">
            <w:pPr>
              <w:pStyle w:val="NormalWeb"/>
              <w:spacing w:before="0" w:beforeAutospacing="0" w:after="0" w:afterAutospacing="0"/>
              <w:jc w:val="center"/>
              <w:rPr>
                <w:b/>
                <w:i/>
                <w:color w:val="000000"/>
                <w:sz w:val="28"/>
                <w:szCs w:val="28"/>
              </w:rPr>
            </w:pPr>
            <w:r w:rsidRPr="00AF1191">
              <w:rPr>
                <w:b/>
                <w:i/>
                <w:color w:val="000000"/>
                <w:sz w:val="28"/>
                <w:szCs w:val="28"/>
              </w:rPr>
              <w:t>Практические выходы</w:t>
            </w:r>
          </w:p>
        </w:tc>
      </w:tr>
      <w:tr w:rsidR="005A6AB0" w:rsidRPr="00AF1191" w:rsidTr="00AF1191">
        <w:tc>
          <w:tcPr>
            <w:tcW w:w="15021" w:type="dxa"/>
            <w:gridSpan w:val="3"/>
          </w:tcPr>
          <w:p w:rsidR="005A6AB0" w:rsidRPr="00AF1191" w:rsidRDefault="005A6AB0" w:rsidP="00AF1191">
            <w:pPr>
              <w:pStyle w:val="NormalWeb"/>
              <w:spacing w:before="0" w:beforeAutospacing="0" w:after="0" w:afterAutospacing="0"/>
              <w:jc w:val="center"/>
              <w:rPr>
                <w:b/>
                <w:i/>
                <w:color w:val="000000"/>
                <w:sz w:val="28"/>
                <w:szCs w:val="28"/>
              </w:rPr>
            </w:pPr>
            <w:r w:rsidRPr="00AF1191">
              <w:rPr>
                <w:b/>
                <w:i/>
                <w:color w:val="000000"/>
                <w:sz w:val="28"/>
                <w:szCs w:val="28"/>
              </w:rPr>
              <w:t>СЕНТЯБРТЬ</w:t>
            </w:r>
          </w:p>
        </w:tc>
      </w:tr>
      <w:tr w:rsidR="005A6AB0" w:rsidRPr="00AF1191" w:rsidTr="00AF1191">
        <w:tc>
          <w:tcPr>
            <w:tcW w:w="3256" w:type="dxa"/>
          </w:tcPr>
          <w:p w:rsidR="005A6AB0" w:rsidRPr="00AF1191" w:rsidRDefault="005A6AB0" w:rsidP="00AF1191">
            <w:pPr>
              <w:pStyle w:val="NormalWeb"/>
              <w:spacing w:before="0" w:beforeAutospacing="0" w:after="0" w:afterAutospacing="0"/>
              <w:jc w:val="center"/>
              <w:rPr>
                <w:b/>
                <w:i/>
                <w:color w:val="000000"/>
                <w:sz w:val="28"/>
                <w:szCs w:val="28"/>
              </w:rPr>
            </w:pPr>
            <w:r w:rsidRPr="00AF1191">
              <w:rPr>
                <w:color w:val="333333"/>
                <w:sz w:val="28"/>
                <w:szCs w:val="28"/>
                <w:shd w:val="clear" w:color="auto" w:fill="FFFFFF"/>
              </w:rPr>
              <w:t>Работа с детьми</w:t>
            </w: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Мониторинг по образовательной области «Коммуникация» и приоритетным направлениям.</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Мониторинг по образовательной области «Коммуникация» и приоритетным направлениям.</w:t>
            </w:r>
          </w:p>
        </w:tc>
      </w:tr>
      <w:tr w:rsidR="005A6AB0" w:rsidRPr="00AF1191" w:rsidTr="00AF1191">
        <w:tc>
          <w:tcPr>
            <w:tcW w:w="3256" w:type="dxa"/>
          </w:tcPr>
          <w:p w:rsidR="005A6AB0" w:rsidRPr="00AF1191" w:rsidRDefault="005A6AB0" w:rsidP="00AF1191">
            <w:pPr>
              <w:pStyle w:val="NormalWeb"/>
              <w:spacing w:before="0" w:beforeAutospacing="0" w:after="0" w:afterAutospacing="0"/>
              <w:jc w:val="center"/>
              <w:rPr>
                <w:b/>
                <w:i/>
                <w:color w:val="000000"/>
                <w:sz w:val="28"/>
                <w:szCs w:val="28"/>
              </w:rPr>
            </w:pPr>
            <w:r w:rsidRPr="00AF1191">
              <w:rPr>
                <w:color w:val="333333"/>
                <w:sz w:val="28"/>
                <w:szCs w:val="28"/>
                <w:shd w:val="clear" w:color="auto" w:fill="FFFFFF"/>
              </w:rPr>
              <w:t>Проведение НОД и режимных моментов.</w:t>
            </w: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 xml:space="preserve">Выявление у детей уровней развития речи.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Развивать артикуляционный и голосовой аппарат, двигательную активность детей, мелкую моторику пальцев рук.</w:t>
            </w:r>
          </w:p>
        </w:tc>
      </w:tr>
      <w:tr w:rsidR="005A6AB0" w:rsidRPr="00AF1191" w:rsidTr="00AF1191">
        <w:tc>
          <w:tcPr>
            <w:tcW w:w="3256" w:type="dxa"/>
          </w:tcPr>
          <w:p w:rsidR="005A6AB0" w:rsidRPr="00AF1191" w:rsidRDefault="005A6AB0" w:rsidP="00AF1191">
            <w:pPr>
              <w:pStyle w:val="NormalWeb"/>
              <w:spacing w:before="0" w:beforeAutospacing="0" w:after="0" w:afterAutospacing="0"/>
              <w:jc w:val="center"/>
              <w:rPr>
                <w:b/>
                <w:i/>
                <w:color w:val="000000"/>
                <w:sz w:val="28"/>
                <w:szCs w:val="28"/>
              </w:rPr>
            </w:pPr>
            <w:r w:rsidRPr="00AF1191">
              <w:rPr>
                <w:color w:val="333333"/>
                <w:sz w:val="28"/>
                <w:szCs w:val="28"/>
                <w:shd w:val="clear" w:color="auto" w:fill="FFFFFF"/>
              </w:rPr>
              <w:t>Работа с родителями</w:t>
            </w: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 xml:space="preserve">Ознакомление родителей с работой дошкольного учреждения и задачами по развитию речи дошкольников.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Знакомство родителей с условиями, содержанием, методами воспитания и развития речи детей в дошкольном учреждении.</w:t>
            </w:r>
          </w:p>
        </w:tc>
      </w:tr>
      <w:tr w:rsidR="005A6AB0" w:rsidRPr="00AF1191" w:rsidTr="00AF1191">
        <w:tc>
          <w:tcPr>
            <w:tcW w:w="3256" w:type="dxa"/>
          </w:tcPr>
          <w:p w:rsidR="005A6AB0" w:rsidRPr="00AF1191" w:rsidRDefault="005A6AB0" w:rsidP="00AF1191">
            <w:pPr>
              <w:pStyle w:val="NormalWeb"/>
              <w:spacing w:before="0" w:beforeAutospacing="0" w:after="0" w:afterAutospacing="0"/>
              <w:jc w:val="center"/>
              <w:rPr>
                <w:b/>
                <w:i/>
                <w:color w:val="000000"/>
                <w:sz w:val="28"/>
                <w:szCs w:val="28"/>
              </w:rPr>
            </w:pPr>
            <w:r w:rsidRPr="00AF1191">
              <w:rPr>
                <w:color w:val="333333"/>
                <w:sz w:val="28"/>
                <w:szCs w:val="28"/>
                <w:shd w:val="clear" w:color="auto" w:fill="FFFFFF"/>
              </w:rPr>
              <w:t>Самореализация</w:t>
            </w: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 xml:space="preserve">Работа с методической литературой.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Изучение мониторинга по программе «Детство», «Примерная основная общеобразовательная программа «Детство» Сбор и обработка данных. Мониторинг по образовательной области «Коммуникация»</w:t>
            </w:r>
          </w:p>
        </w:tc>
      </w:tr>
      <w:tr w:rsidR="005A6AB0" w:rsidRPr="00AF1191" w:rsidTr="00AF1191">
        <w:tc>
          <w:tcPr>
            <w:tcW w:w="15021" w:type="dxa"/>
            <w:gridSpan w:val="3"/>
          </w:tcPr>
          <w:p w:rsidR="005A6AB0" w:rsidRPr="00AF1191" w:rsidRDefault="005A6AB0" w:rsidP="00AF1191">
            <w:pPr>
              <w:pStyle w:val="NormalWeb"/>
              <w:spacing w:before="0" w:beforeAutospacing="0" w:after="0" w:afterAutospacing="0"/>
              <w:jc w:val="center"/>
              <w:rPr>
                <w:b/>
                <w:i/>
                <w:color w:val="000000"/>
                <w:sz w:val="28"/>
                <w:szCs w:val="28"/>
              </w:rPr>
            </w:pPr>
            <w:r w:rsidRPr="00AF1191">
              <w:rPr>
                <w:b/>
                <w:i/>
                <w:color w:val="000000"/>
                <w:sz w:val="28"/>
                <w:szCs w:val="28"/>
              </w:rPr>
              <w:t>ОКТЯБРЬ</w:t>
            </w:r>
          </w:p>
        </w:tc>
      </w:tr>
      <w:tr w:rsidR="005A6AB0" w:rsidRPr="00AF1191" w:rsidTr="00AF1191">
        <w:tc>
          <w:tcPr>
            <w:tcW w:w="3256" w:type="dxa"/>
          </w:tcPr>
          <w:p w:rsidR="005A6AB0" w:rsidRPr="00AF1191" w:rsidRDefault="005A6AB0" w:rsidP="00AF1191">
            <w:pPr>
              <w:pStyle w:val="NormalWeb"/>
              <w:spacing w:before="0" w:beforeAutospacing="0" w:after="0" w:afterAutospacing="0"/>
              <w:jc w:val="center"/>
              <w:rPr>
                <w:b/>
                <w:i/>
                <w:color w:val="000000"/>
                <w:sz w:val="28"/>
                <w:szCs w:val="28"/>
              </w:rPr>
            </w:pPr>
            <w:r w:rsidRPr="00AF1191">
              <w:rPr>
                <w:color w:val="333333"/>
                <w:sz w:val="28"/>
                <w:szCs w:val="28"/>
                <w:shd w:val="clear" w:color="auto" w:fill="FFFFFF"/>
              </w:rPr>
              <w:t>Работа с детьми</w:t>
            </w: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 xml:space="preserve">Проведение гимнастики для мимических мышц лица, игр по развитию слухового внимания и слуха «Звуковые часы», «Слышишь ли ты звук».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Развитие мимических мышц и подготовка артикуляционного аппарата. Развитие фонематического слуха и внимания.</w:t>
            </w:r>
          </w:p>
        </w:tc>
      </w:tr>
      <w:tr w:rsidR="005A6AB0" w:rsidRPr="00AF1191" w:rsidTr="00AF1191">
        <w:tc>
          <w:tcPr>
            <w:tcW w:w="3256" w:type="dxa"/>
          </w:tcPr>
          <w:p w:rsidR="005A6AB0" w:rsidRPr="00AF1191" w:rsidRDefault="005A6AB0" w:rsidP="00AF1191">
            <w:pPr>
              <w:pStyle w:val="NormalWeb"/>
              <w:spacing w:before="0" w:beforeAutospacing="0" w:after="0" w:afterAutospacing="0"/>
              <w:jc w:val="center"/>
              <w:rPr>
                <w:b/>
                <w:i/>
                <w:color w:val="000000"/>
                <w:sz w:val="28"/>
                <w:szCs w:val="28"/>
              </w:rPr>
            </w:pPr>
            <w:r w:rsidRPr="00AF1191">
              <w:rPr>
                <w:color w:val="333333"/>
                <w:sz w:val="28"/>
                <w:szCs w:val="28"/>
                <w:shd w:val="clear" w:color="auto" w:fill="FFFFFF"/>
              </w:rPr>
              <w:t>Работа с родителями</w:t>
            </w: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Составление папок-передвижек и консультаций.</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«Возрастные психологические особенности дошкольников 4-5 лет», «Уровень развития речи 4-5 лет» Пропаганда знаний по развитию речи</w:t>
            </w:r>
          </w:p>
        </w:tc>
      </w:tr>
      <w:tr w:rsidR="005A6AB0" w:rsidRPr="00AF1191" w:rsidTr="00AF1191">
        <w:tc>
          <w:tcPr>
            <w:tcW w:w="3256" w:type="dxa"/>
          </w:tcPr>
          <w:p w:rsidR="005A6AB0" w:rsidRPr="00AF1191" w:rsidRDefault="005A6AB0" w:rsidP="00AF1191">
            <w:pPr>
              <w:pStyle w:val="NormalWeb"/>
              <w:spacing w:before="0" w:beforeAutospacing="0" w:after="0" w:afterAutospacing="0"/>
              <w:jc w:val="center"/>
              <w:rPr>
                <w:b/>
                <w:i/>
                <w:color w:val="000000"/>
                <w:sz w:val="28"/>
                <w:szCs w:val="28"/>
              </w:rPr>
            </w:pPr>
            <w:r w:rsidRPr="00AF1191">
              <w:rPr>
                <w:color w:val="333333"/>
                <w:sz w:val="28"/>
                <w:szCs w:val="28"/>
                <w:shd w:val="clear" w:color="auto" w:fill="FFFFFF"/>
              </w:rPr>
              <w:t>Самореализация</w:t>
            </w: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 xml:space="preserve">Изучение методического комплекта программы «Детство» Образовательная область «Коммуникация» О. В. Сомкова. Изучение проекта «Федеральный государственный образовательный стандарт дошкольного образования».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333333"/>
                <w:sz w:val="28"/>
                <w:szCs w:val="28"/>
                <w:shd w:val="clear" w:color="auto" w:fill="FFFFFF"/>
              </w:rPr>
              <w:t>Изучить для всех возрастных групп задачи, условия, методику обучения по развитию речи.</w:t>
            </w:r>
          </w:p>
        </w:tc>
      </w:tr>
      <w:tr w:rsidR="005A6AB0" w:rsidRPr="00AF1191" w:rsidTr="00AF1191">
        <w:tc>
          <w:tcPr>
            <w:tcW w:w="15021" w:type="dxa"/>
            <w:gridSpan w:val="3"/>
          </w:tcPr>
          <w:p w:rsidR="005A6AB0" w:rsidRPr="00AF1191" w:rsidRDefault="005A6AB0" w:rsidP="00AF1191">
            <w:pPr>
              <w:pStyle w:val="NormalWeb"/>
              <w:spacing w:before="0" w:beforeAutospacing="0" w:after="0" w:afterAutospacing="0"/>
              <w:jc w:val="center"/>
              <w:rPr>
                <w:b/>
                <w:i/>
                <w:color w:val="000000"/>
                <w:sz w:val="28"/>
                <w:szCs w:val="28"/>
              </w:rPr>
            </w:pPr>
            <w:r w:rsidRPr="00AF1191">
              <w:rPr>
                <w:b/>
                <w:i/>
                <w:color w:val="000000"/>
                <w:sz w:val="28"/>
                <w:szCs w:val="28"/>
              </w:rPr>
              <w:t>НОЯБРЬ</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Работа с детьми</w:t>
            </w:r>
          </w:p>
          <w:p w:rsidR="005A6AB0" w:rsidRPr="00AF1191" w:rsidRDefault="005A6AB0" w:rsidP="00AF1191">
            <w:pPr>
              <w:pStyle w:val="NormalWeb"/>
              <w:tabs>
                <w:tab w:val="left" w:pos="555"/>
              </w:tabs>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Проведение кинезиологических упражнений, комплекса артикуляционной гимнастики.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Проведение игр по развитию речи «Кто это? », «Как об этом сказать? », «Произносим слова», «Какое слово потерялось? » Обучение детей вслушиваться в слова, их звучание. Вызывать интерес к слову.</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Работа с родителями</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Составление комплекса артикуляционной гимнастики «Весёлый язычок»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Обучение родителей артикуляционным упражнениям в домашних условиях.</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Самореализация</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Работа с методической литературой по проведению артикуляционной гимнастики.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Изучение игрового пособия А. И. Макскова, Г. А. Тумакова «Учите, играя» Приобретение навыка и умения проведения артикуляционной гимнастики.</w:t>
            </w:r>
          </w:p>
        </w:tc>
      </w:tr>
      <w:tr w:rsidR="005A6AB0" w:rsidRPr="00AF1191" w:rsidTr="00AF1191">
        <w:tc>
          <w:tcPr>
            <w:tcW w:w="15021" w:type="dxa"/>
            <w:gridSpan w:val="3"/>
          </w:tcPr>
          <w:p w:rsidR="005A6AB0" w:rsidRPr="00AF1191" w:rsidRDefault="005A6AB0" w:rsidP="00AF1191">
            <w:pPr>
              <w:pStyle w:val="NormalWeb"/>
              <w:spacing w:before="0" w:beforeAutospacing="0" w:after="0" w:afterAutospacing="0"/>
              <w:jc w:val="center"/>
              <w:rPr>
                <w:b/>
                <w:i/>
                <w:color w:val="000000"/>
                <w:sz w:val="28"/>
                <w:szCs w:val="28"/>
              </w:rPr>
            </w:pPr>
            <w:r w:rsidRPr="00AF1191">
              <w:rPr>
                <w:b/>
                <w:i/>
                <w:color w:val="000000"/>
                <w:sz w:val="28"/>
                <w:szCs w:val="28"/>
              </w:rPr>
              <w:t>ДЕКАБРЬ</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Работа с детьми.</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Проведение НОД, артикуляционной гимнастики, кинезиологических упражнений, речевых дидактических игр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«На что это похоже?», «Здравствуйте, я Петрушка!»; проведение проблемных ситуаций по составлению описательного рассказа «Что у меня, а что у тебя?», «Любимая кукла». Подготовка детей к новогодним утренникам. Разучивание стихотворений, песен. Развитие артикуляционного аппарата, мышления, памяти, внимания. Формирование фонематического слуха и восприятия. Обучение описательного рассказывания</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Работа с родителями</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Изготовление папки-передвижки «Роль семьи в развитии речи детей дошкольного возраста»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Привлечение родителей к работе по развитию речи у детей.</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Самореализация.</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Изучение методики О. С. Ушаковой </w:t>
            </w:r>
          </w:p>
        </w:tc>
        <w:tc>
          <w:tcPr>
            <w:tcW w:w="6095" w:type="dxa"/>
          </w:tcPr>
          <w:p w:rsidR="005A6AB0" w:rsidRPr="00AF1191" w:rsidRDefault="005A6AB0" w:rsidP="00AF1191">
            <w:pPr>
              <w:pStyle w:val="NormalWeb"/>
              <w:spacing w:before="0" w:beforeAutospacing="0" w:after="0" w:afterAutospacing="0"/>
              <w:jc w:val="both"/>
              <w:rPr>
                <w:color w:val="000000"/>
                <w:sz w:val="28"/>
                <w:szCs w:val="28"/>
              </w:rPr>
            </w:pPr>
            <w:r w:rsidRPr="00AF1191">
              <w:rPr>
                <w:color w:val="000000"/>
                <w:sz w:val="28"/>
                <w:szCs w:val="28"/>
              </w:rPr>
              <w:t>Повышение профессионализма по развитию речи, через театрализованные игры</w:t>
            </w:r>
          </w:p>
          <w:p w:rsidR="005A6AB0" w:rsidRPr="00AF1191" w:rsidRDefault="005A6AB0" w:rsidP="00AF1191">
            <w:pPr>
              <w:pStyle w:val="NormalWeb"/>
              <w:spacing w:before="0" w:beforeAutospacing="0" w:after="0" w:afterAutospacing="0"/>
              <w:jc w:val="both"/>
              <w:rPr>
                <w:color w:val="000000"/>
                <w:sz w:val="28"/>
                <w:szCs w:val="28"/>
              </w:rPr>
            </w:pPr>
          </w:p>
          <w:p w:rsidR="005A6AB0" w:rsidRPr="00AF1191" w:rsidRDefault="005A6AB0" w:rsidP="00AF1191">
            <w:pPr>
              <w:pStyle w:val="NormalWeb"/>
              <w:spacing w:before="0" w:beforeAutospacing="0" w:after="0" w:afterAutospacing="0"/>
              <w:jc w:val="both"/>
              <w:rPr>
                <w:b/>
                <w:i/>
                <w:color w:val="000000"/>
                <w:sz w:val="28"/>
                <w:szCs w:val="28"/>
              </w:rPr>
            </w:pPr>
          </w:p>
        </w:tc>
      </w:tr>
      <w:tr w:rsidR="005A6AB0" w:rsidRPr="00AF1191" w:rsidTr="00AF1191">
        <w:tc>
          <w:tcPr>
            <w:tcW w:w="15021" w:type="dxa"/>
            <w:gridSpan w:val="3"/>
          </w:tcPr>
          <w:p w:rsidR="005A6AB0" w:rsidRPr="00AF1191" w:rsidRDefault="005A6AB0" w:rsidP="00AF1191">
            <w:pPr>
              <w:pStyle w:val="NormalWeb"/>
              <w:spacing w:before="0" w:beforeAutospacing="0" w:after="0" w:afterAutospacing="0"/>
              <w:jc w:val="center"/>
              <w:rPr>
                <w:b/>
                <w:i/>
                <w:color w:val="000000"/>
                <w:sz w:val="28"/>
                <w:szCs w:val="28"/>
              </w:rPr>
            </w:pPr>
            <w:r w:rsidRPr="00AF1191">
              <w:rPr>
                <w:b/>
                <w:i/>
                <w:color w:val="000000"/>
                <w:sz w:val="28"/>
                <w:szCs w:val="28"/>
              </w:rPr>
              <w:t>ЯНВАРЬ</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Работа с детьми.</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Проведение проблемной ситуации по составлению описательного рассказа «Путешествие в страну Загадок». Проведение артикуляционной гимнастики, кинезиологических упражнений, игр: «Подумай и скажи», «Кто летит в самолёте», «Слышишь ли ты звук».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Развитие артикуляционного аппарата, мышления, памяти, внимания. Формирование фонематического слуха и восприятия. Обучение описательного рассказывания</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Работа с родителями</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Родительское собрание «Развитие речи детей среднего возраста»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Ознакомление родителей с результатами работы по развитию речи. Вопрос о продолжении работы.</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Самореализация</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Обработка результатов мониторинга по образовательной области «Коммуникация».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Сбор и обработка данных.</w:t>
            </w:r>
          </w:p>
        </w:tc>
      </w:tr>
      <w:tr w:rsidR="005A6AB0" w:rsidRPr="00AF1191" w:rsidTr="00AF1191">
        <w:tc>
          <w:tcPr>
            <w:tcW w:w="15021" w:type="dxa"/>
            <w:gridSpan w:val="3"/>
          </w:tcPr>
          <w:p w:rsidR="005A6AB0" w:rsidRPr="00AF1191" w:rsidRDefault="005A6AB0" w:rsidP="00AF1191">
            <w:pPr>
              <w:pStyle w:val="NormalWeb"/>
              <w:spacing w:before="0" w:beforeAutospacing="0" w:after="0" w:afterAutospacing="0"/>
              <w:jc w:val="center"/>
              <w:rPr>
                <w:b/>
                <w:i/>
                <w:color w:val="000000"/>
                <w:sz w:val="28"/>
                <w:szCs w:val="28"/>
              </w:rPr>
            </w:pPr>
            <w:r w:rsidRPr="00AF1191">
              <w:rPr>
                <w:b/>
                <w:i/>
                <w:color w:val="000000"/>
                <w:sz w:val="28"/>
                <w:szCs w:val="28"/>
              </w:rPr>
              <w:t>ФЕВРАЛЬ</w:t>
            </w:r>
          </w:p>
        </w:tc>
      </w:tr>
      <w:tr w:rsidR="005A6AB0" w:rsidRPr="00AF1191" w:rsidTr="00AF1191">
        <w:tc>
          <w:tcPr>
            <w:tcW w:w="3256" w:type="dxa"/>
          </w:tcPr>
          <w:p w:rsidR="005A6AB0" w:rsidRPr="00AF1191" w:rsidRDefault="005A6AB0" w:rsidP="00AF1191">
            <w:pPr>
              <w:pStyle w:val="NormalWeb"/>
              <w:spacing w:before="0" w:beforeAutospacing="0" w:after="0" w:afterAutospacing="0"/>
              <w:jc w:val="center"/>
              <w:rPr>
                <w:b/>
                <w:i/>
                <w:color w:val="000000"/>
                <w:sz w:val="28"/>
                <w:szCs w:val="28"/>
              </w:rPr>
            </w:pPr>
            <w:r w:rsidRPr="00AF1191">
              <w:rPr>
                <w:color w:val="000000"/>
                <w:sz w:val="28"/>
                <w:szCs w:val="28"/>
              </w:rPr>
              <w:t>Работа с детьми</w:t>
            </w: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Подготовка детей к выступлению на праздниках «День защитника Отечества». «8 Марта»..</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Разучивание стихотворений, песен. Проведение театрализованных игр: «Теремок», «Маша и медведь» Отработка у детей четкой дикции и интонаций. Воспитание эмоциональной отзывчивости</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Работа с родителями.</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Письменные рекомендации для родителей дошкольников, посещающих среднюю группу детского сада.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Самореализация</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Изучение дидактического пособия Н.В. Нищева «Обучение детей пересказу по опорным картинкам».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Повышение профессионализма по развитию различных компонентов личности ребёнка.</w:t>
            </w:r>
          </w:p>
        </w:tc>
      </w:tr>
      <w:tr w:rsidR="005A6AB0" w:rsidRPr="00AF1191" w:rsidTr="00AF1191">
        <w:tc>
          <w:tcPr>
            <w:tcW w:w="15021" w:type="dxa"/>
            <w:gridSpan w:val="3"/>
          </w:tcPr>
          <w:p w:rsidR="005A6AB0" w:rsidRPr="00AF1191" w:rsidRDefault="005A6AB0" w:rsidP="00AF1191">
            <w:pPr>
              <w:pStyle w:val="NormalWeb"/>
              <w:spacing w:before="0" w:beforeAutospacing="0" w:after="0" w:afterAutospacing="0"/>
              <w:jc w:val="center"/>
              <w:rPr>
                <w:b/>
                <w:i/>
                <w:color w:val="000000"/>
                <w:sz w:val="28"/>
                <w:szCs w:val="28"/>
              </w:rPr>
            </w:pPr>
            <w:r w:rsidRPr="00AF1191">
              <w:rPr>
                <w:b/>
                <w:i/>
                <w:color w:val="000000"/>
                <w:sz w:val="28"/>
                <w:szCs w:val="28"/>
              </w:rPr>
              <w:t>МАРТ</w:t>
            </w:r>
          </w:p>
        </w:tc>
      </w:tr>
      <w:tr w:rsidR="005A6AB0" w:rsidRPr="00AF1191" w:rsidTr="00AF1191">
        <w:trPr>
          <w:trHeight w:val="1408"/>
        </w:trPr>
        <w:tc>
          <w:tcPr>
            <w:tcW w:w="3256" w:type="dxa"/>
          </w:tcPr>
          <w:p w:rsidR="005A6AB0" w:rsidRPr="00AF1191" w:rsidRDefault="005A6AB0" w:rsidP="00AF1191">
            <w:pPr>
              <w:pStyle w:val="NormalWeb"/>
              <w:spacing w:before="0" w:after="0"/>
              <w:jc w:val="center"/>
              <w:rPr>
                <w:b/>
                <w:i/>
                <w:color w:val="000000"/>
                <w:sz w:val="28"/>
                <w:szCs w:val="28"/>
              </w:rPr>
            </w:pPr>
            <w:r w:rsidRPr="00AF1191">
              <w:rPr>
                <w:color w:val="000000"/>
                <w:sz w:val="28"/>
                <w:szCs w:val="28"/>
              </w:rPr>
              <w:t>Работа с детьми</w:t>
            </w:r>
          </w:p>
        </w:tc>
        <w:tc>
          <w:tcPr>
            <w:tcW w:w="5670" w:type="dxa"/>
          </w:tcPr>
          <w:p w:rsidR="005A6AB0" w:rsidRPr="00AF1191" w:rsidRDefault="005A6AB0" w:rsidP="00AF1191">
            <w:pPr>
              <w:pStyle w:val="NormalWeb"/>
              <w:spacing w:before="0" w:after="0"/>
              <w:jc w:val="both"/>
              <w:rPr>
                <w:b/>
                <w:i/>
                <w:color w:val="000000"/>
                <w:sz w:val="28"/>
                <w:szCs w:val="28"/>
              </w:rPr>
            </w:pPr>
            <w:r w:rsidRPr="00AF1191">
              <w:rPr>
                <w:color w:val="000000"/>
                <w:sz w:val="28"/>
                <w:szCs w:val="28"/>
              </w:rPr>
              <w:t xml:space="preserve">Проведение НОД, театрализованных игр «Козлятки и волк», развивающих игр на внимание «Кто где живёт», памяти «Опиши предмет», развитие речи по лексике «Шаги», по звуковой культуре речи «Кто здесь живёт?». Проведение проблемной ситуации повествовательного характера «Игрушки», «Рассказы для Степашки»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Обучать детей грамотно строить предложения, формировать умения соотносить слово с выразительными движениями, развивать внимание, память, активный словарь и звукопроизношение. Учить детей составлять схему повествовательного высказывания.</w:t>
            </w:r>
          </w:p>
        </w:tc>
      </w:tr>
      <w:tr w:rsidR="005A6AB0" w:rsidRPr="00AF1191" w:rsidTr="00AF1191">
        <w:tc>
          <w:tcPr>
            <w:tcW w:w="3256" w:type="dxa"/>
          </w:tcPr>
          <w:p w:rsidR="005A6AB0" w:rsidRPr="00AF1191" w:rsidRDefault="005A6AB0" w:rsidP="00AF1191">
            <w:pPr>
              <w:pStyle w:val="NormalWeb"/>
              <w:spacing w:before="0" w:after="0"/>
              <w:jc w:val="center"/>
              <w:rPr>
                <w:b/>
                <w:i/>
                <w:color w:val="000000"/>
                <w:sz w:val="28"/>
                <w:szCs w:val="28"/>
              </w:rPr>
            </w:pPr>
            <w:r w:rsidRPr="00AF1191">
              <w:rPr>
                <w:color w:val="000000"/>
                <w:sz w:val="28"/>
                <w:szCs w:val="28"/>
              </w:rPr>
              <w:t>Работа с родителями</w:t>
            </w:r>
          </w:p>
        </w:tc>
        <w:tc>
          <w:tcPr>
            <w:tcW w:w="5670" w:type="dxa"/>
          </w:tcPr>
          <w:p w:rsidR="005A6AB0" w:rsidRPr="00AF1191" w:rsidRDefault="005A6AB0" w:rsidP="00AF1191">
            <w:pPr>
              <w:pStyle w:val="NormalWeb"/>
              <w:spacing w:before="0" w:after="0"/>
              <w:jc w:val="both"/>
              <w:rPr>
                <w:color w:val="000000"/>
                <w:sz w:val="28"/>
                <w:szCs w:val="28"/>
              </w:rPr>
            </w:pPr>
            <w:r w:rsidRPr="00AF1191">
              <w:rPr>
                <w:color w:val="000000"/>
                <w:sz w:val="28"/>
                <w:szCs w:val="28"/>
              </w:rPr>
              <w:t>Практикум «Речь и весёлый мяч»</w:t>
            </w:r>
          </w:p>
          <w:p w:rsidR="005A6AB0" w:rsidRPr="00AF1191" w:rsidRDefault="005A6AB0" w:rsidP="00AF1191">
            <w:pPr>
              <w:pStyle w:val="NormalWeb"/>
              <w:spacing w:before="0" w:after="0"/>
              <w:jc w:val="both"/>
              <w:rPr>
                <w:b/>
                <w:i/>
                <w:color w:val="000000"/>
                <w:sz w:val="28"/>
                <w:szCs w:val="28"/>
              </w:rPr>
            </w:pPr>
          </w:p>
        </w:tc>
        <w:tc>
          <w:tcPr>
            <w:tcW w:w="6095" w:type="dxa"/>
          </w:tcPr>
          <w:p w:rsidR="005A6AB0" w:rsidRPr="00AF1191" w:rsidRDefault="005A6AB0" w:rsidP="00AF1191">
            <w:pPr>
              <w:pStyle w:val="NormalWeb"/>
              <w:spacing w:before="0" w:after="0"/>
              <w:jc w:val="both"/>
              <w:rPr>
                <w:b/>
                <w:i/>
                <w:color w:val="000000"/>
                <w:sz w:val="28"/>
                <w:szCs w:val="28"/>
              </w:rPr>
            </w:pPr>
            <w:r w:rsidRPr="00AF1191">
              <w:rPr>
                <w:color w:val="000000"/>
                <w:sz w:val="28"/>
                <w:szCs w:val="28"/>
              </w:rPr>
              <w:t>Обучение родителей приёмам и методам развития речи в игровой форме.</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Самореализация</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Организация развивающей предметно-пространственной среды в соответствии с ФГОС.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Обеспечение возможности общения и совместной деятельности детей и взрослых.</w:t>
            </w:r>
          </w:p>
        </w:tc>
      </w:tr>
      <w:tr w:rsidR="005A6AB0" w:rsidRPr="00AF1191" w:rsidTr="00AF1191">
        <w:tc>
          <w:tcPr>
            <w:tcW w:w="15021" w:type="dxa"/>
            <w:gridSpan w:val="3"/>
          </w:tcPr>
          <w:p w:rsidR="005A6AB0" w:rsidRPr="00AF1191" w:rsidRDefault="005A6AB0" w:rsidP="00AF1191">
            <w:pPr>
              <w:pStyle w:val="NormalWeb"/>
              <w:spacing w:before="0" w:beforeAutospacing="0" w:after="0" w:afterAutospacing="0"/>
              <w:jc w:val="center"/>
              <w:rPr>
                <w:b/>
                <w:i/>
                <w:color w:val="000000"/>
                <w:sz w:val="28"/>
                <w:szCs w:val="28"/>
              </w:rPr>
            </w:pPr>
            <w:r w:rsidRPr="00AF1191">
              <w:rPr>
                <w:b/>
                <w:i/>
                <w:color w:val="000000"/>
                <w:sz w:val="28"/>
                <w:szCs w:val="28"/>
              </w:rPr>
              <w:t>АПРЕЛЬ</w:t>
            </w:r>
          </w:p>
        </w:tc>
      </w:tr>
      <w:tr w:rsidR="005A6AB0" w:rsidRPr="00AF1191" w:rsidTr="00AF1191">
        <w:tc>
          <w:tcPr>
            <w:tcW w:w="3256" w:type="dxa"/>
          </w:tcPr>
          <w:p w:rsidR="005A6AB0" w:rsidRPr="00AF1191" w:rsidRDefault="005A6AB0" w:rsidP="00AF1191">
            <w:pPr>
              <w:pStyle w:val="NormalWeb"/>
              <w:spacing w:before="0" w:beforeAutospacing="0" w:after="0" w:afterAutospacing="0"/>
              <w:jc w:val="center"/>
              <w:rPr>
                <w:b/>
                <w:i/>
                <w:color w:val="000000"/>
                <w:sz w:val="28"/>
                <w:szCs w:val="28"/>
              </w:rPr>
            </w:pPr>
            <w:r w:rsidRPr="00AF1191">
              <w:rPr>
                <w:color w:val="000000"/>
                <w:sz w:val="28"/>
                <w:szCs w:val="28"/>
              </w:rPr>
              <w:t>Работа с детьми</w:t>
            </w: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Проговаривание и разучивание чистоговорок, скороговорок по плану звуковой культуры речи.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Формирование правильного звукопроизношения</w:t>
            </w:r>
          </w:p>
        </w:tc>
      </w:tr>
      <w:tr w:rsidR="005A6AB0" w:rsidRPr="00AF1191" w:rsidTr="00AF1191">
        <w:trPr>
          <w:trHeight w:val="596"/>
        </w:trPr>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Работа с родителями</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Конкурс с родителями «Книга любимых сказок своими руками»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Совместная деятельность родителей, педагога и детей. Выставка книг»</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Самореализация</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Семинар-практикум для педагогов «Работаем по программе «Детство» образовательная область «Коммуникация» в соответствии с ФГОС.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Распространение педагогического опыта работы по развитию речи.</w:t>
            </w:r>
          </w:p>
        </w:tc>
      </w:tr>
      <w:tr w:rsidR="005A6AB0" w:rsidRPr="00AF1191" w:rsidTr="00AF1191">
        <w:tc>
          <w:tcPr>
            <w:tcW w:w="15021" w:type="dxa"/>
            <w:gridSpan w:val="3"/>
          </w:tcPr>
          <w:p w:rsidR="005A6AB0" w:rsidRPr="00AF1191" w:rsidRDefault="005A6AB0" w:rsidP="00AF1191">
            <w:pPr>
              <w:pStyle w:val="NormalWeb"/>
              <w:spacing w:before="0" w:beforeAutospacing="0" w:after="0" w:afterAutospacing="0"/>
              <w:jc w:val="center"/>
              <w:rPr>
                <w:b/>
                <w:i/>
                <w:color w:val="000000"/>
                <w:sz w:val="28"/>
                <w:szCs w:val="28"/>
              </w:rPr>
            </w:pPr>
            <w:r w:rsidRPr="00AF1191">
              <w:rPr>
                <w:b/>
                <w:i/>
                <w:color w:val="000000"/>
                <w:sz w:val="28"/>
                <w:szCs w:val="28"/>
              </w:rPr>
              <w:t>МАЙ</w:t>
            </w:r>
          </w:p>
        </w:tc>
      </w:tr>
      <w:tr w:rsidR="005A6AB0" w:rsidRPr="00AF1191" w:rsidTr="00AF1191">
        <w:trPr>
          <w:trHeight w:val="1144"/>
        </w:trPr>
        <w:tc>
          <w:tcPr>
            <w:tcW w:w="3256" w:type="dxa"/>
          </w:tcPr>
          <w:p w:rsidR="005A6AB0" w:rsidRPr="00AF1191" w:rsidRDefault="005A6AB0" w:rsidP="00AF1191">
            <w:pPr>
              <w:pStyle w:val="NormalWeb"/>
              <w:spacing w:before="0" w:after="0"/>
              <w:jc w:val="center"/>
              <w:rPr>
                <w:b/>
                <w:i/>
                <w:color w:val="000000"/>
                <w:sz w:val="28"/>
                <w:szCs w:val="28"/>
              </w:rPr>
            </w:pPr>
            <w:r w:rsidRPr="00AF1191">
              <w:rPr>
                <w:color w:val="000000"/>
                <w:sz w:val="28"/>
                <w:szCs w:val="28"/>
              </w:rPr>
              <w:t>Работа с детьми</w:t>
            </w:r>
          </w:p>
        </w:tc>
        <w:tc>
          <w:tcPr>
            <w:tcW w:w="5670" w:type="dxa"/>
          </w:tcPr>
          <w:p w:rsidR="005A6AB0" w:rsidRPr="00AF1191" w:rsidRDefault="005A6AB0" w:rsidP="00AF1191">
            <w:pPr>
              <w:pStyle w:val="NormalWeb"/>
              <w:spacing w:before="0" w:after="0"/>
              <w:jc w:val="both"/>
              <w:rPr>
                <w:color w:val="000000"/>
                <w:sz w:val="28"/>
                <w:szCs w:val="28"/>
              </w:rPr>
            </w:pPr>
            <w:r w:rsidRPr="00AF1191">
              <w:rPr>
                <w:color w:val="000000"/>
                <w:sz w:val="28"/>
                <w:szCs w:val="28"/>
              </w:rPr>
              <w:t>Мониторинг по образовательной области «Коммуникация» и приоритетным направлениям.</w:t>
            </w:r>
          </w:p>
          <w:p w:rsidR="005A6AB0" w:rsidRPr="00AF1191" w:rsidRDefault="005A6AB0" w:rsidP="00AF1191">
            <w:pPr>
              <w:pStyle w:val="NormalWeb"/>
              <w:spacing w:before="0" w:after="0"/>
              <w:jc w:val="both"/>
              <w:rPr>
                <w:b/>
                <w:i/>
                <w:color w:val="000000"/>
                <w:sz w:val="28"/>
                <w:szCs w:val="28"/>
              </w:rPr>
            </w:pPr>
          </w:p>
        </w:tc>
        <w:tc>
          <w:tcPr>
            <w:tcW w:w="6095" w:type="dxa"/>
          </w:tcPr>
          <w:p w:rsidR="005A6AB0" w:rsidRPr="00AF1191" w:rsidRDefault="005A6AB0" w:rsidP="00AF1191">
            <w:pPr>
              <w:pStyle w:val="NormalWeb"/>
              <w:spacing w:before="0" w:after="0"/>
              <w:jc w:val="both"/>
              <w:rPr>
                <w:b/>
                <w:i/>
                <w:color w:val="000000"/>
                <w:sz w:val="28"/>
                <w:szCs w:val="28"/>
              </w:rPr>
            </w:pPr>
            <w:r w:rsidRPr="00AF1191">
              <w:rPr>
                <w:color w:val="000000"/>
                <w:sz w:val="28"/>
                <w:szCs w:val="28"/>
              </w:rPr>
              <w:t>Проведение различных игр на закрепление пройденного материала. Эффективность результатов работы. Подведение итогов, оценка и самооценка детей.</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Работа с родителями</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Анкетирование родителей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Сбор информации о семейном воспитании детей.</w:t>
            </w:r>
          </w:p>
        </w:tc>
      </w:tr>
      <w:tr w:rsidR="005A6AB0" w:rsidRPr="00AF1191" w:rsidTr="00AF1191">
        <w:tc>
          <w:tcPr>
            <w:tcW w:w="3256" w:type="dxa"/>
          </w:tcPr>
          <w:p w:rsidR="005A6AB0" w:rsidRPr="00AF1191" w:rsidRDefault="005A6AB0" w:rsidP="00AF1191">
            <w:pPr>
              <w:pStyle w:val="NormalWeb"/>
              <w:spacing w:before="0" w:after="0"/>
              <w:jc w:val="center"/>
              <w:rPr>
                <w:color w:val="000000"/>
                <w:sz w:val="28"/>
                <w:szCs w:val="28"/>
              </w:rPr>
            </w:pPr>
            <w:r w:rsidRPr="00AF1191">
              <w:rPr>
                <w:color w:val="000000"/>
                <w:sz w:val="28"/>
                <w:szCs w:val="28"/>
              </w:rPr>
              <w:t>Самореализация</w:t>
            </w:r>
          </w:p>
          <w:p w:rsidR="005A6AB0" w:rsidRPr="00AF1191" w:rsidRDefault="005A6AB0" w:rsidP="00AF1191">
            <w:pPr>
              <w:pStyle w:val="NormalWeb"/>
              <w:spacing w:before="0" w:beforeAutospacing="0" w:after="0" w:afterAutospacing="0"/>
              <w:jc w:val="center"/>
              <w:rPr>
                <w:b/>
                <w:i/>
                <w:color w:val="000000"/>
                <w:sz w:val="28"/>
                <w:szCs w:val="28"/>
              </w:rPr>
            </w:pPr>
          </w:p>
        </w:tc>
        <w:tc>
          <w:tcPr>
            <w:tcW w:w="5670"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 xml:space="preserve">Обработка анкетных данных. Подведение итогов работы по развитию речи. Подготовка и оформление документации. </w:t>
            </w:r>
          </w:p>
        </w:tc>
        <w:tc>
          <w:tcPr>
            <w:tcW w:w="6095" w:type="dxa"/>
          </w:tcPr>
          <w:p w:rsidR="005A6AB0" w:rsidRPr="00AF1191" w:rsidRDefault="005A6AB0" w:rsidP="00AF1191">
            <w:pPr>
              <w:pStyle w:val="NormalWeb"/>
              <w:spacing w:before="0" w:beforeAutospacing="0" w:after="0" w:afterAutospacing="0"/>
              <w:jc w:val="both"/>
              <w:rPr>
                <w:b/>
                <w:i/>
                <w:color w:val="000000"/>
                <w:sz w:val="28"/>
                <w:szCs w:val="28"/>
              </w:rPr>
            </w:pPr>
            <w:r w:rsidRPr="00AF1191">
              <w:rPr>
                <w:color w:val="000000"/>
                <w:sz w:val="28"/>
                <w:szCs w:val="28"/>
              </w:rPr>
              <w:t>Отчёт о проделанной работе. Сбор и обработка данных. Мониторинг по образовательной области «Речевое развитие»</w:t>
            </w:r>
          </w:p>
        </w:tc>
      </w:tr>
    </w:tbl>
    <w:p w:rsidR="005A6AB0" w:rsidRDefault="005A6AB0" w:rsidP="00385AD2">
      <w:pPr>
        <w:pStyle w:val="NormalWeb"/>
        <w:spacing w:before="0" w:after="0"/>
        <w:jc w:val="both"/>
        <w:rPr>
          <w:color w:val="000000"/>
          <w:sz w:val="28"/>
          <w:szCs w:val="28"/>
        </w:rPr>
      </w:pPr>
      <w:r w:rsidRPr="00385AD2">
        <w:rPr>
          <w:color w:val="000000"/>
          <w:sz w:val="28"/>
          <w:szCs w:val="28"/>
        </w:rPr>
        <w:t>Форма отчета по проделанной работе: сообщение на педсовете; презентация по теме.</w:t>
      </w:r>
    </w:p>
    <w:p w:rsidR="005A6AB0" w:rsidRDefault="005A6AB0" w:rsidP="00385AD2">
      <w:pPr>
        <w:pStyle w:val="NormalWeb"/>
        <w:spacing w:before="0" w:after="0"/>
        <w:jc w:val="both"/>
        <w:rPr>
          <w:color w:val="000000"/>
          <w:sz w:val="28"/>
          <w:szCs w:val="28"/>
        </w:rPr>
      </w:pPr>
    </w:p>
    <w:p w:rsidR="005A6AB0" w:rsidRDefault="005A6AB0" w:rsidP="00385AD2">
      <w:pPr>
        <w:pStyle w:val="NormalWeb"/>
        <w:spacing w:before="0" w:after="0"/>
        <w:jc w:val="both"/>
        <w:rPr>
          <w:color w:val="000000"/>
          <w:sz w:val="28"/>
          <w:szCs w:val="28"/>
        </w:rPr>
      </w:pPr>
    </w:p>
    <w:p w:rsidR="005A6AB0" w:rsidRDefault="005A6AB0" w:rsidP="00385AD2">
      <w:pPr>
        <w:pStyle w:val="NormalWeb"/>
        <w:spacing w:before="0" w:after="0"/>
        <w:jc w:val="both"/>
        <w:rPr>
          <w:color w:val="000000"/>
          <w:sz w:val="28"/>
          <w:szCs w:val="28"/>
        </w:rPr>
      </w:pPr>
    </w:p>
    <w:p w:rsidR="005A6AB0" w:rsidRDefault="005A6AB0" w:rsidP="00385AD2">
      <w:pPr>
        <w:pStyle w:val="NormalWeb"/>
        <w:spacing w:before="0" w:after="0"/>
        <w:jc w:val="both"/>
        <w:rPr>
          <w:color w:val="000000"/>
          <w:sz w:val="28"/>
          <w:szCs w:val="28"/>
        </w:rPr>
      </w:pPr>
    </w:p>
    <w:p w:rsidR="005A6AB0" w:rsidRDefault="005A6AB0" w:rsidP="00385AD2">
      <w:pPr>
        <w:pStyle w:val="NormalWeb"/>
        <w:spacing w:before="0" w:after="0"/>
        <w:jc w:val="both"/>
        <w:rPr>
          <w:color w:val="000000"/>
          <w:sz w:val="28"/>
          <w:szCs w:val="28"/>
        </w:rPr>
      </w:pPr>
    </w:p>
    <w:p w:rsidR="005A6AB0" w:rsidRDefault="005A6AB0" w:rsidP="00385AD2">
      <w:pPr>
        <w:pStyle w:val="NormalWeb"/>
        <w:spacing w:before="0" w:after="0"/>
        <w:jc w:val="both"/>
        <w:rPr>
          <w:color w:val="000000"/>
          <w:sz w:val="28"/>
          <w:szCs w:val="28"/>
        </w:rPr>
      </w:pPr>
    </w:p>
    <w:p w:rsidR="005A6AB0" w:rsidRDefault="005A6AB0" w:rsidP="00385AD2">
      <w:pPr>
        <w:pStyle w:val="NormalWeb"/>
        <w:spacing w:before="0" w:after="0"/>
        <w:jc w:val="both"/>
        <w:rPr>
          <w:color w:val="000000"/>
          <w:sz w:val="28"/>
          <w:szCs w:val="28"/>
        </w:rPr>
      </w:pPr>
    </w:p>
    <w:p w:rsidR="005A6AB0" w:rsidRDefault="005A6AB0" w:rsidP="00385AD2">
      <w:pPr>
        <w:pStyle w:val="NormalWeb"/>
        <w:spacing w:before="0" w:after="0"/>
        <w:jc w:val="both"/>
        <w:rPr>
          <w:color w:val="000000"/>
          <w:sz w:val="28"/>
          <w:szCs w:val="28"/>
        </w:rPr>
      </w:pPr>
    </w:p>
    <w:p w:rsidR="005A6AB0" w:rsidRDefault="005A6AB0" w:rsidP="00385AD2">
      <w:pPr>
        <w:pStyle w:val="NormalWeb"/>
        <w:spacing w:before="0" w:after="0"/>
        <w:jc w:val="both"/>
        <w:rPr>
          <w:color w:val="000000"/>
          <w:sz w:val="28"/>
          <w:szCs w:val="28"/>
        </w:rPr>
      </w:pPr>
    </w:p>
    <w:p w:rsidR="005A6AB0" w:rsidRDefault="005A6AB0" w:rsidP="00385AD2">
      <w:pPr>
        <w:pStyle w:val="NormalWeb"/>
        <w:spacing w:before="0" w:after="0"/>
        <w:jc w:val="both"/>
        <w:rPr>
          <w:color w:val="000000"/>
          <w:sz w:val="28"/>
          <w:szCs w:val="28"/>
        </w:rPr>
      </w:pPr>
    </w:p>
    <w:p w:rsidR="005A6AB0" w:rsidRDefault="005A6AB0" w:rsidP="00385AD2">
      <w:pPr>
        <w:pStyle w:val="NormalWeb"/>
        <w:spacing w:before="0" w:after="0"/>
        <w:jc w:val="both"/>
        <w:rPr>
          <w:color w:val="000000"/>
          <w:sz w:val="28"/>
          <w:szCs w:val="28"/>
        </w:rPr>
      </w:pPr>
    </w:p>
    <w:p w:rsidR="005A6AB0" w:rsidRDefault="005A6AB0" w:rsidP="00385AD2">
      <w:pPr>
        <w:pStyle w:val="NormalWeb"/>
        <w:spacing w:before="0" w:after="0"/>
        <w:jc w:val="both"/>
        <w:rPr>
          <w:color w:val="000000"/>
          <w:sz w:val="28"/>
          <w:szCs w:val="28"/>
        </w:rPr>
      </w:pPr>
    </w:p>
    <w:p w:rsidR="005A6AB0" w:rsidRDefault="005A6AB0" w:rsidP="00385AD2">
      <w:pPr>
        <w:pStyle w:val="NormalWeb"/>
        <w:spacing w:before="0" w:after="0"/>
        <w:jc w:val="both"/>
        <w:rPr>
          <w:color w:val="000000"/>
          <w:sz w:val="28"/>
          <w:szCs w:val="28"/>
        </w:rPr>
      </w:pPr>
    </w:p>
    <w:p w:rsidR="005A6AB0" w:rsidRDefault="005A6AB0" w:rsidP="00385AD2">
      <w:pPr>
        <w:pStyle w:val="NormalWeb"/>
        <w:spacing w:before="0" w:after="0"/>
        <w:jc w:val="both"/>
        <w:rPr>
          <w:color w:val="000000"/>
          <w:sz w:val="28"/>
          <w:szCs w:val="28"/>
        </w:rPr>
      </w:pPr>
    </w:p>
    <w:p w:rsidR="005A6AB0" w:rsidRDefault="005A6AB0" w:rsidP="00A432DB">
      <w:pPr>
        <w:pStyle w:val="NormalWeb"/>
        <w:spacing w:before="0" w:after="0"/>
        <w:jc w:val="center"/>
        <w:rPr>
          <w:b/>
          <w:i/>
          <w:color w:val="000000"/>
          <w:sz w:val="32"/>
          <w:szCs w:val="32"/>
        </w:rPr>
      </w:pPr>
      <w:r w:rsidRPr="00A432DB">
        <w:rPr>
          <w:b/>
          <w:i/>
          <w:color w:val="000000"/>
          <w:sz w:val="32"/>
          <w:szCs w:val="32"/>
        </w:rPr>
        <w:t xml:space="preserve">ПЕРСПЕКТИВНОЕ ПЛАНИРОВАНИЕ ПО РАЗВИТИЮ </w:t>
      </w:r>
      <w:r>
        <w:rPr>
          <w:b/>
          <w:i/>
          <w:color w:val="000000"/>
          <w:sz w:val="32"/>
          <w:szCs w:val="32"/>
        </w:rPr>
        <w:t xml:space="preserve">СВЯЗНОЙ </w:t>
      </w:r>
      <w:r w:rsidRPr="00A432DB">
        <w:rPr>
          <w:b/>
          <w:i/>
          <w:color w:val="000000"/>
          <w:sz w:val="32"/>
          <w:szCs w:val="32"/>
        </w:rPr>
        <w:t>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
        <w:gridCol w:w="2783"/>
        <w:gridCol w:w="8096"/>
        <w:gridCol w:w="3774"/>
      </w:tblGrid>
      <w:tr w:rsidR="005A6AB0" w:rsidRPr="00AF1191" w:rsidTr="00AF1191">
        <w:tc>
          <w:tcPr>
            <w:tcW w:w="473" w:type="dxa"/>
          </w:tcPr>
          <w:p w:rsidR="005A6AB0" w:rsidRPr="00AF1191" w:rsidRDefault="005A6AB0" w:rsidP="00AF1191">
            <w:pPr>
              <w:pStyle w:val="NormalWeb"/>
              <w:spacing w:before="0" w:after="0"/>
              <w:jc w:val="center"/>
              <w:rPr>
                <w:b/>
                <w:i/>
                <w:color w:val="000000"/>
                <w:sz w:val="28"/>
                <w:szCs w:val="28"/>
              </w:rPr>
            </w:pPr>
            <w:r w:rsidRPr="00AF1191">
              <w:rPr>
                <w:b/>
                <w:i/>
                <w:color w:val="000000"/>
                <w:sz w:val="28"/>
                <w:szCs w:val="28"/>
              </w:rPr>
              <w:t>№</w:t>
            </w:r>
          </w:p>
        </w:tc>
        <w:tc>
          <w:tcPr>
            <w:tcW w:w="2783" w:type="dxa"/>
          </w:tcPr>
          <w:p w:rsidR="005A6AB0" w:rsidRPr="00AF1191" w:rsidRDefault="005A6AB0" w:rsidP="00AF1191">
            <w:pPr>
              <w:pStyle w:val="NormalWeb"/>
              <w:spacing w:before="0" w:after="0"/>
              <w:jc w:val="center"/>
              <w:rPr>
                <w:b/>
                <w:i/>
                <w:color w:val="000000"/>
                <w:sz w:val="28"/>
                <w:szCs w:val="28"/>
              </w:rPr>
            </w:pPr>
            <w:r w:rsidRPr="00AF1191">
              <w:rPr>
                <w:b/>
                <w:i/>
                <w:color w:val="000000"/>
                <w:sz w:val="28"/>
                <w:szCs w:val="28"/>
              </w:rPr>
              <w:t>Тема занятия</w:t>
            </w:r>
          </w:p>
        </w:tc>
        <w:tc>
          <w:tcPr>
            <w:tcW w:w="8096" w:type="dxa"/>
          </w:tcPr>
          <w:p w:rsidR="005A6AB0" w:rsidRPr="00AF1191" w:rsidRDefault="005A6AB0" w:rsidP="00AF1191">
            <w:pPr>
              <w:pStyle w:val="NormalWeb"/>
              <w:spacing w:before="0" w:after="0"/>
              <w:jc w:val="center"/>
              <w:rPr>
                <w:b/>
                <w:i/>
                <w:color w:val="000000"/>
                <w:sz w:val="28"/>
                <w:szCs w:val="28"/>
              </w:rPr>
            </w:pPr>
            <w:r w:rsidRPr="00AF1191">
              <w:rPr>
                <w:b/>
                <w:i/>
                <w:color w:val="000000"/>
                <w:sz w:val="28"/>
                <w:szCs w:val="28"/>
              </w:rPr>
              <w:t xml:space="preserve">Цель </w:t>
            </w:r>
          </w:p>
        </w:tc>
        <w:tc>
          <w:tcPr>
            <w:tcW w:w="3774" w:type="dxa"/>
          </w:tcPr>
          <w:p w:rsidR="005A6AB0" w:rsidRPr="00AF1191" w:rsidRDefault="005A6AB0" w:rsidP="00AF1191">
            <w:pPr>
              <w:pStyle w:val="NormalWeb"/>
              <w:spacing w:before="0" w:after="0"/>
              <w:jc w:val="center"/>
              <w:rPr>
                <w:b/>
                <w:i/>
                <w:color w:val="000000"/>
                <w:sz w:val="28"/>
                <w:szCs w:val="28"/>
              </w:rPr>
            </w:pPr>
            <w:r w:rsidRPr="00AF1191">
              <w:rPr>
                <w:b/>
                <w:i/>
                <w:color w:val="000000"/>
                <w:sz w:val="28"/>
                <w:szCs w:val="28"/>
              </w:rPr>
              <w:t>Методическая литература</w:t>
            </w:r>
          </w:p>
        </w:tc>
      </w:tr>
      <w:tr w:rsidR="005A6AB0" w:rsidRPr="00AF1191" w:rsidTr="00AF1191">
        <w:tc>
          <w:tcPr>
            <w:tcW w:w="15126" w:type="dxa"/>
            <w:gridSpan w:val="4"/>
          </w:tcPr>
          <w:p w:rsidR="005A6AB0" w:rsidRPr="00AF1191" w:rsidRDefault="005A6AB0" w:rsidP="00AF1191">
            <w:pPr>
              <w:pStyle w:val="NormalWeb"/>
              <w:spacing w:before="0" w:after="0"/>
              <w:jc w:val="center"/>
              <w:rPr>
                <w:b/>
                <w:i/>
                <w:color w:val="000000"/>
                <w:sz w:val="32"/>
                <w:szCs w:val="32"/>
              </w:rPr>
            </w:pPr>
            <w:r w:rsidRPr="00AF1191">
              <w:rPr>
                <w:b/>
                <w:i/>
                <w:color w:val="000000"/>
                <w:sz w:val="32"/>
                <w:szCs w:val="32"/>
              </w:rPr>
              <w:t>СЕНТЯБРЬ</w:t>
            </w:r>
          </w:p>
        </w:tc>
      </w:tr>
      <w:tr w:rsidR="005A6AB0" w:rsidRPr="00AF1191" w:rsidTr="00AF1191">
        <w:trPr>
          <w:trHeight w:val="762"/>
        </w:trPr>
        <w:tc>
          <w:tcPr>
            <w:tcW w:w="473" w:type="dxa"/>
          </w:tcPr>
          <w:p w:rsidR="005A6AB0" w:rsidRPr="00AF1191" w:rsidRDefault="005A6AB0" w:rsidP="00AF1191">
            <w:pPr>
              <w:pStyle w:val="NormalWeb"/>
              <w:spacing w:before="0" w:after="0"/>
              <w:jc w:val="center"/>
              <w:rPr>
                <w:color w:val="000000"/>
              </w:rPr>
            </w:pPr>
            <w:r w:rsidRPr="00AF1191">
              <w:rPr>
                <w:color w:val="000000"/>
              </w:rPr>
              <w:t>1</w:t>
            </w:r>
          </w:p>
        </w:tc>
        <w:tc>
          <w:tcPr>
            <w:tcW w:w="2783" w:type="dxa"/>
          </w:tcPr>
          <w:p w:rsidR="005A6AB0" w:rsidRPr="00AF1191" w:rsidRDefault="005A6AB0" w:rsidP="00AF1191">
            <w:pPr>
              <w:pStyle w:val="NormalWeb"/>
              <w:spacing w:before="0" w:after="0"/>
              <w:jc w:val="center"/>
              <w:rPr>
                <w:color w:val="000000"/>
              </w:rPr>
            </w:pPr>
            <w:r w:rsidRPr="00AF1191">
              <w:rPr>
                <w:color w:val="000000"/>
              </w:rPr>
              <w:t>«Звучащее слово»</w:t>
            </w:r>
          </w:p>
        </w:tc>
        <w:tc>
          <w:tcPr>
            <w:tcW w:w="8096" w:type="dxa"/>
          </w:tcPr>
          <w:p w:rsidR="005A6AB0" w:rsidRPr="00AF1191" w:rsidRDefault="005A6AB0" w:rsidP="00AF1191">
            <w:pPr>
              <w:pStyle w:val="71"/>
              <w:tabs>
                <w:tab w:val="left" w:pos="366"/>
              </w:tabs>
              <w:spacing w:line="250" w:lineRule="exact"/>
              <w:ind w:right="20" w:firstLine="0"/>
              <w:rPr>
                <w:color w:val="000000"/>
                <w:sz w:val="24"/>
                <w:szCs w:val="24"/>
              </w:rPr>
            </w:pPr>
            <w:r w:rsidRPr="00AF1191">
              <w:rPr>
                <w:color w:val="000000"/>
                <w:sz w:val="24"/>
                <w:szCs w:val="24"/>
              </w:rPr>
              <w:t>Познакомить со звучащим словом; дать представление о многообразии слов; познакомить с термином «слово».</w:t>
            </w:r>
            <w:r w:rsidRPr="00AF1191">
              <w:rPr>
                <w:sz w:val="24"/>
                <w:szCs w:val="24"/>
              </w:rPr>
              <w:t xml:space="preserve"> </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18</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2</w:t>
            </w:r>
          </w:p>
        </w:tc>
        <w:tc>
          <w:tcPr>
            <w:tcW w:w="2783" w:type="dxa"/>
          </w:tcPr>
          <w:p w:rsidR="005A6AB0" w:rsidRPr="00AF1191" w:rsidRDefault="005A6AB0" w:rsidP="00AF1191">
            <w:pPr>
              <w:pStyle w:val="NormalWeb"/>
              <w:spacing w:before="0" w:after="0"/>
              <w:jc w:val="center"/>
              <w:rPr>
                <w:color w:val="000000"/>
              </w:rPr>
            </w:pPr>
            <w:r w:rsidRPr="00AF1191">
              <w:rPr>
                <w:color w:val="000000"/>
              </w:rPr>
              <w:t>«Многообразие слов»</w:t>
            </w:r>
          </w:p>
        </w:tc>
        <w:tc>
          <w:tcPr>
            <w:tcW w:w="8096" w:type="dxa"/>
          </w:tcPr>
          <w:p w:rsidR="005A6AB0" w:rsidRPr="00AF1191" w:rsidRDefault="005A6AB0" w:rsidP="00AF1191">
            <w:pPr>
              <w:pStyle w:val="41"/>
              <w:spacing w:before="0" w:after="0" w:line="250" w:lineRule="exact"/>
              <w:ind w:right="40"/>
              <w:jc w:val="both"/>
              <w:rPr>
                <w:color w:val="000000"/>
                <w:sz w:val="24"/>
                <w:szCs w:val="24"/>
              </w:rPr>
            </w:pPr>
            <w:r w:rsidRPr="00AF1191">
              <w:rPr>
                <w:color w:val="000000"/>
                <w:sz w:val="24"/>
                <w:szCs w:val="24"/>
              </w:rPr>
              <w:t>Продолжать знакомить с многообразием слов; подвести к тому, что слова могут обозначать не только предметы, но и их действия, качественные признаки.</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стр.19</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3</w:t>
            </w:r>
          </w:p>
        </w:tc>
        <w:tc>
          <w:tcPr>
            <w:tcW w:w="2783" w:type="dxa"/>
          </w:tcPr>
          <w:p w:rsidR="005A6AB0" w:rsidRPr="00AF1191" w:rsidRDefault="005A6AB0" w:rsidP="00AF1191">
            <w:pPr>
              <w:pStyle w:val="NormalWeb"/>
              <w:spacing w:before="0" w:after="0"/>
              <w:jc w:val="center"/>
              <w:rPr>
                <w:color w:val="000000"/>
              </w:rPr>
            </w:pPr>
            <w:r w:rsidRPr="00AF1191">
              <w:rPr>
                <w:color w:val="000000"/>
              </w:rPr>
              <w:t>«Звучащее слово. Звук»</w:t>
            </w:r>
          </w:p>
        </w:tc>
        <w:tc>
          <w:tcPr>
            <w:tcW w:w="8096" w:type="dxa"/>
          </w:tcPr>
          <w:p w:rsidR="005A6AB0" w:rsidRPr="00AF1191" w:rsidRDefault="005A6AB0" w:rsidP="00AF1191">
            <w:pPr>
              <w:pStyle w:val="NormalWeb"/>
              <w:spacing w:before="0" w:after="0"/>
              <w:jc w:val="both"/>
              <w:rPr>
                <w:color w:val="000000"/>
              </w:rPr>
            </w:pPr>
            <w:r w:rsidRPr="00AF1191">
              <w:rPr>
                <w:color w:val="000000"/>
              </w:rPr>
              <w:t>Продолжать знакомить со звучащим словом; познакомить со звуками окружающего мира, с понятием «звук»; продолжать знакомить с многообразием слов.</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21</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4</w:t>
            </w:r>
          </w:p>
        </w:tc>
        <w:tc>
          <w:tcPr>
            <w:tcW w:w="2783" w:type="dxa"/>
          </w:tcPr>
          <w:p w:rsidR="005A6AB0" w:rsidRPr="00AF1191" w:rsidRDefault="005A6AB0" w:rsidP="00AF1191">
            <w:pPr>
              <w:pStyle w:val="NormalWeb"/>
              <w:spacing w:before="0" w:after="0"/>
              <w:jc w:val="center"/>
              <w:rPr>
                <w:b/>
                <w:i/>
                <w:color w:val="000000"/>
                <w:sz w:val="32"/>
                <w:szCs w:val="32"/>
              </w:rPr>
            </w:pPr>
            <w:r w:rsidRPr="004C652B">
              <w:t>Рассказывание сказки «Рукавичка»</w:t>
            </w:r>
          </w:p>
        </w:tc>
        <w:tc>
          <w:tcPr>
            <w:tcW w:w="8096" w:type="dxa"/>
          </w:tcPr>
          <w:p w:rsidR="005A6AB0" w:rsidRPr="00AF1191" w:rsidRDefault="005A6AB0" w:rsidP="00AF1191">
            <w:pPr>
              <w:pStyle w:val="NormalWeb"/>
              <w:spacing w:before="0" w:after="0"/>
              <w:jc w:val="both"/>
              <w:rPr>
                <w:b/>
                <w:i/>
                <w:color w:val="000000"/>
                <w:sz w:val="32"/>
                <w:szCs w:val="32"/>
              </w:rPr>
            </w:pPr>
            <w:r>
              <w:t>У</w:t>
            </w:r>
            <w:r w:rsidRPr="004C652B">
              <w:t>пражнять детей в умении рассказывать содержание сказки с использованием наглядных пособий;</w:t>
            </w:r>
            <w:r>
              <w:t xml:space="preserve"> </w:t>
            </w:r>
            <w:r w:rsidRPr="004C652B">
              <w:t>закреплять умение составлять сказку связно, в логической последовательности;</w:t>
            </w:r>
            <w:r>
              <w:t xml:space="preserve"> </w:t>
            </w:r>
            <w:r w:rsidRPr="004C652B">
              <w:t>называть отличительные признаки диких животных (волк, заяц), используя мнемотехническую таблицу;</w:t>
            </w:r>
            <w:r>
              <w:t xml:space="preserve"> </w:t>
            </w:r>
            <w:r w:rsidRPr="004C652B">
              <w:t>активизировать в речи слова и выражения, позволяющие начать и закончить сказку.</w:t>
            </w:r>
          </w:p>
        </w:tc>
        <w:tc>
          <w:tcPr>
            <w:tcW w:w="3774" w:type="dxa"/>
          </w:tcPr>
          <w:p w:rsidR="005A6AB0" w:rsidRPr="00AF1191" w:rsidRDefault="005A6AB0" w:rsidP="00AF1191">
            <w:pPr>
              <w:pStyle w:val="NormalWeb"/>
              <w:spacing w:before="0" w:after="0"/>
              <w:jc w:val="both"/>
              <w:rPr>
                <w:b/>
                <w:i/>
                <w:color w:val="000000"/>
                <w:sz w:val="32"/>
                <w:szCs w:val="32"/>
              </w:rPr>
            </w:pPr>
            <w:r w:rsidRPr="004C652B">
              <w:t xml:space="preserve">Т. Б. Полянская </w:t>
            </w:r>
            <w:r w:rsidRPr="00AF1191">
              <w:rPr>
                <w:rStyle w:val="32"/>
                <w:bCs w:val="0"/>
                <w:sz w:val="24"/>
                <w:szCs w:val="24"/>
              </w:rPr>
              <w:t>«</w:t>
            </w:r>
            <w:r w:rsidRPr="00AF1191">
              <w:rPr>
                <w:rStyle w:val="32"/>
                <w:b w:val="0"/>
                <w:bCs w:val="0"/>
                <w:sz w:val="24"/>
                <w:szCs w:val="24"/>
              </w:rPr>
              <w:t>Использование метода мнемотехники в обучении рассказыванию детей дошколь ного возраста», стр. 7</w:t>
            </w:r>
          </w:p>
        </w:tc>
      </w:tr>
      <w:tr w:rsidR="005A6AB0" w:rsidRPr="00AF1191" w:rsidTr="00AF1191">
        <w:tc>
          <w:tcPr>
            <w:tcW w:w="15126" w:type="dxa"/>
            <w:gridSpan w:val="4"/>
          </w:tcPr>
          <w:p w:rsidR="005A6AB0" w:rsidRPr="00AF1191" w:rsidRDefault="005A6AB0" w:rsidP="00AF1191">
            <w:pPr>
              <w:pStyle w:val="NormalWeb"/>
              <w:spacing w:before="0" w:after="0"/>
              <w:jc w:val="center"/>
              <w:rPr>
                <w:b/>
                <w:i/>
                <w:color w:val="000000"/>
                <w:sz w:val="32"/>
                <w:szCs w:val="32"/>
              </w:rPr>
            </w:pPr>
            <w:r w:rsidRPr="00AF1191">
              <w:rPr>
                <w:b/>
                <w:i/>
                <w:color w:val="000000"/>
                <w:sz w:val="32"/>
                <w:szCs w:val="32"/>
              </w:rPr>
              <w:t>ОКТЯБРЬ</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5</w:t>
            </w:r>
          </w:p>
        </w:tc>
        <w:tc>
          <w:tcPr>
            <w:tcW w:w="2783" w:type="dxa"/>
          </w:tcPr>
          <w:p w:rsidR="005A6AB0" w:rsidRPr="00AF1191" w:rsidRDefault="005A6AB0" w:rsidP="00AF1191">
            <w:pPr>
              <w:pStyle w:val="NormalWeb"/>
              <w:spacing w:before="0" w:after="0"/>
              <w:jc w:val="center"/>
              <w:rPr>
                <w:color w:val="000000"/>
              </w:rPr>
            </w:pPr>
            <w:r w:rsidRPr="00AF1191">
              <w:rPr>
                <w:color w:val="000000"/>
              </w:rPr>
              <w:t>«Звук»</w:t>
            </w:r>
          </w:p>
        </w:tc>
        <w:tc>
          <w:tcPr>
            <w:tcW w:w="8096" w:type="dxa"/>
          </w:tcPr>
          <w:p w:rsidR="005A6AB0" w:rsidRPr="00AF1191" w:rsidRDefault="005A6AB0" w:rsidP="00AF1191">
            <w:pPr>
              <w:pStyle w:val="NormalWeb"/>
              <w:spacing w:before="0" w:after="0"/>
              <w:jc w:val="both"/>
              <w:rPr>
                <w:color w:val="000000"/>
              </w:rPr>
            </w:pPr>
            <w:r w:rsidRPr="00AF1191">
              <w:rPr>
                <w:color w:val="000000"/>
              </w:rPr>
              <w:t>Продолжать знакомить со звуками окружающего мира; закрепить понятия «слово», «звук».</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22</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6</w:t>
            </w:r>
          </w:p>
        </w:tc>
        <w:tc>
          <w:tcPr>
            <w:tcW w:w="2783" w:type="dxa"/>
          </w:tcPr>
          <w:p w:rsidR="005A6AB0" w:rsidRPr="00AF1191" w:rsidRDefault="005A6AB0" w:rsidP="00AF1191">
            <w:pPr>
              <w:pStyle w:val="NormalWeb"/>
              <w:spacing w:before="0" w:after="0"/>
              <w:jc w:val="center"/>
              <w:rPr>
                <w:color w:val="000000"/>
              </w:rPr>
            </w:pPr>
            <w:r w:rsidRPr="00AF1191">
              <w:rPr>
                <w:color w:val="000000"/>
              </w:rPr>
              <w:t>«Слова – друзья»</w:t>
            </w:r>
          </w:p>
        </w:tc>
        <w:tc>
          <w:tcPr>
            <w:tcW w:w="8096" w:type="dxa"/>
          </w:tcPr>
          <w:p w:rsidR="005A6AB0" w:rsidRPr="00AF1191" w:rsidRDefault="005A6AB0" w:rsidP="00AF1191">
            <w:pPr>
              <w:pStyle w:val="NormalWeb"/>
              <w:spacing w:before="0" w:after="0"/>
              <w:jc w:val="both"/>
              <w:rPr>
                <w:color w:val="000000"/>
              </w:rPr>
            </w:pPr>
            <w:r w:rsidRPr="00AF1191">
              <w:rPr>
                <w:color w:val="000000"/>
              </w:rPr>
              <w:t>Учить сравнивать слова по звучанию: дать представление о том, что слова звучат по – разному и похоже; учить подбирать слова – друзья к заданным словам.</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23</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7</w:t>
            </w:r>
          </w:p>
        </w:tc>
        <w:tc>
          <w:tcPr>
            <w:tcW w:w="2783" w:type="dxa"/>
          </w:tcPr>
          <w:p w:rsidR="005A6AB0" w:rsidRPr="00AF1191" w:rsidRDefault="005A6AB0" w:rsidP="00AF1191">
            <w:pPr>
              <w:pStyle w:val="NormalWeb"/>
              <w:spacing w:before="0" w:beforeAutospacing="0" w:after="0" w:afterAutospacing="0"/>
              <w:jc w:val="center"/>
              <w:rPr>
                <w:color w:val="000000"/>
              </w:rPr>
            </w:pPr>
            <w:r w:rsidRPr="00AF1191">
              <w:rPr>
                <w:color w:val="000000"/>
              </w:rPr>
              <w:t>«Слова – друзья»</w:t>
            </w:r>
          </w:p>
          <w:p w:rsidR="005A6AB0" w:rsidRPr="00AF1191" w:rsidRDefault="005A6AB0" w:rsidP="00AF1191">
            <w:pPr>
              <w:pStyle w:val="NormalWeb"/>
              <w:spacing w:before="0" w:beforeAutospacing="0" w:after="0" w:afterAutospacing="0"/>
              <w:jc w:val="center"/>
              <w:rPr>
                <w:color w:val="000000"/>
              </w:rPr>
            </w:pPr>
            <w:r w:rsidRPr="00AF1191">
              <w:rPr>
                <w:color w:val="000000"/>
              </w:rPr>
              <w:t>(продолжение)</w:t>
            </w:r>
          </w:p>
        </w:tc>
        <w:tc>
          <w:tcPr>
            <w:tcW w:w="8096" w:type="dxa"/>
          </w:tcPr>
          <w:p w:rsidR="005A6AB0" w:rsidRPr="00AF1191" w:rsidRDefault="005A6AB0" w:rsidP="00AF1191">
            <w:pPr>
              <w:pStyle w:val="NormalWeb"/>
              <w:spacing w:before="0" w:after="0"/>
              <w:jc w:val="both"/>
              <w:rPr>
                <w:color w:val="000000"/>
              </w:rPr>
            </w:pPr>
            <w:r w:rsidRPr="00AF1191">
              <w:rPr>
                <w:color w:val="000000"/>
              </w:rPr>
              <w:t>Продолжать учить детей подбирать слова – друзья к заданным словам; закрепить понятие о разных звуках.</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25</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8</w:t>
            </w:r>
          </w:p>
        </w:tc>
        <w:tc>
          <w:tcPr>
            <w:tcW w:w="2783" w:type="dxa"/>
          </w:tcPr>
          <w:p w:rsidR="005A6AB0" w:rsidRPr="00AF1191" w:rsidRDefault="005A6AB0" w:rsidP="00AF1191">
            <w:pPr>
              <w:pStyle w:val="NormalWeb"/>
              <w:spacing w:before="0" w:after="0"/>
              <w:jc w:val="center"/>
              <w:rPr>
                <w:color w:val="000000"/>
              </w:rPr>
            </w:pPr>
            <w:r w:rsidRPr="00AF1191">
              <w:rPr>
                <w:color w:val="000000"/>
              </w:rPr>
              <w:t>«Осень на пороге»</w:t>
            </w:r>
          </w:p>
        </w:tc>
        <w:tc>
          <w:tcPr>
            <w:tcW w:w="8096" w:type="dxa"/>
          </w:tcPr>
          <w:p w:rsidR="005A6AB0" w:rsidRPr="00AF1191" w:rsidRDefault="005A6AB0" w:rsidP="00AF1191">
            <w:pPr>
              <w:pStyle w:val="NormalWeb"/>
              <w:spacing w:before="0" w:after="0"/>
              <w:jc w:val="both"/>
              <w:rPr>
                <w:color w:val="000000"/>
              </w:rPr>
            </w:pPr>
            <w:r>
              <w:t>У</w:t>
            </w:r>
            <w:r w:rsidRPr="004C652B">
              <w:t>пражнять детей в умении рассказывать содержание сказки с использованием наглядных пособий;</w:t>
            </w:r>
            <w:r>
              <w:t xml:space="preserve"> </w:t>
            </w:r>
            <w:r w:rsidRPr="004C652B">
              <w:t>закреплять умение составлять сказку связно, в логической последовательности;</w:t>
            </w:r>
            <w:r>
              <w:t xml:space="preserve"> </w:t>
            </w:r>
            <w:r w:rsidRPr="004C652B">
              <w:t>называть отличительные признаки диких животных (волк, заяц), используя мнемотехническую таблицу;</w:t>
            </w:r>
            <w:r>
              <w:t xml:space="preserve"> </w:t>
            </w:r>
            <w:r w:rsidRPr="004C652B">
              <w:t>активизировать в речи слова и выражения, позволяющие начать и закончить сказку.</w:t>
            </w:r>
          </w:p>
        </w:tc>
        <w:tc>
          <w:tcPr>
            <w:tcW w:w="3774" w:type="dxa"/>
          </w:tcPr>
          <w:p w:rsidR="005A6AB0" w:rsidRPr="00AF1191" w:rsidRDefault="005A6AB0" w:rsidP="00AF1191">
            <w:pPr>
              <w:pStyle w:val="NormalWeb"/>
              <w:spacing w:before="0" w:after="0"/>
              <w:jc w:val="both"/>
              <w:rPr>
                <w:color w:val="000000"/>
              </w:rPr>
            </w:pPr>
            <w:r w:rsidRPr="00AF1191">
              <w:rPr>
                <w:color w:val="000000"/>
              </w:rPr>
              <w:t>Нищева Н.В. «Обучение детей пересказу по опорным картинкам», стр.4</w:t>
            </w:r>
          </w:p>
        </w:tc>
      </w:tr>
      <w:tr w:rsidR="005A6AB0" w:rsidRPr="00AF1191" w:rsidTr="00AF1191">
        <w:tc>
          <w:tcPr>
            <w:tcW w:w="15126" w:type="dxa"/>
            <w:gridSpan w:val="4"/>
          </w:tcPr>
          <w:p w:rsidR="005A6AB0" w:rsidRPr="00AF1191" w:rsidRDefault="005A6AB0" w:rsidP="00AF1191">
            <w:pPr>
              <w:pStyle w:val="NormalWeb"/>
              <w:spacing w:before="0" w:after="0"/>
              <w:jc w:val="center"/>
              <w:rPr>
                <w:b/>
                <w:i/>
                <w:color w:val="000000"/>
                <w:sz w:val="32"/>
                <w:szCs w:val="32"/>
              </w:rPr>
            </w:pPr>
            <w:r w:rsidRPr="00AF1191">
              <w:rPr>
                <w:b/>
                <w:i/>
                <w:color w:val="000000"/>
                <w:sz w:val="32"/>
                <w:szCs w:val="32"/>
              </w:rPr>
              <w:t>НОЯБРЬ</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9</w:t>
            </w:r>
          </w:p>
        </w:tc>
        <w:tc>
          <w:tcPr>
            <w:tcW w:w="2783" w:type="dxa"/>
          </w:tcPr>
          <w:p w:rsidR="005A6AB0" w:rsidRPr="00AF1191" w:rsidRDefault="005A6AB0" w:rsidP="00AF1191">
            <w:pPr>
              <w:pStyle w:val="NormalWeb"/>
              <w:spacing w:before="0" w:after="0"/>
              <w:jc w:val="center"/>
              <w:rPr>
                <w:color w:val="000000"/>
              </w:rPr>
            </w:pPr>
            <w:r w:rsidRPr="00AF1191">
              <w:rPr>
                <w:color w:val="000000"/>
              </w:rPr>
              <w:t>«Короткие и длинные слова»</w:t>
            </w:r>
          </w:p>
        </w:tc>
        <w:tc>
          <w:tcPr>
            <w:tcW w:w="8096" w:type="dxa"/>
          </w:tcPr>
          <w:p w:rsidR="005A6AB0" w:rsidRPr="00AF1191" w:rsidRDefault="005A6AB0" w:rsidP="00AF1191">
            <w:pPr>
              <w:pStyle w:val="NormalWeb"/>
              <w:spacing w:before="0" w:after="0"/>
              <w:jc w:val="both"/>
              <w:rPr>
                <w:color w:val="000000"/>
              </w:rPr>
            </w:pPr>
            <w:r w:rsidRPr="00AF1191">
              <w:rPr>
                <w:color w:val="000000"/>
              </w:rPr>
              <w:t>Познакомить с протяженностью слов и делением их на части; закрепить представление о словах, словах – друзьях.</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26</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10</w:t>
            </w:r>
          </w:p>
        </w:tc>
        <w:tc>
          <w:tcPr>
            <w:tcW w:w="2783" w:type="dxa"/>
          </w:tcPr>
          <w:p w:rsidR="005A6AB0" w:rsidRPr="00AF1191" w:rsidRDefault="005A6AB0" w:rsidP="00AF1191">
            <w:pPr>
              <w:pStyle w:val="NormalWeb"/>
              <w:spacing w:before="0" w:after="0"/>
              <w:jc w:val="center"/>
              <w:rPr>
                <w:color w:val="000000"/>
              </w:rPr>
            </w:pPr>
            <w:r w:rsidRPr="00AF1191">
              <w:rPr>
                <w:color w:val="000000"/>
              </w:rPr>
              <w:t>«Короткие и длинные слова» (продолжение)</w:t>
            </w:r>
          </w:p>
        </w:tc>
        <w:tc>
          <w:tcPr>
            <w:tcW w:w="8096" w:type="dxa"/>
          </w:tcPr>
          <w:p w:rsidR="005A6AB0" w:rsidRPr="00AF1191" w:rsidRDefault="005A6AB0" w:rsidP="00AF1191">
            <w:pPr>
              <w:pStyle w:val="NormalWeb"/>
              <w:spacing w:before="0" w:after="0"/>
              <w:jc w:val="both"/>
              <w:rPr>
                <w:color w:val="000000"/>
              </w:rPr>
            </w:pPr>
            <w:r w:rsidRPr="00AF1191">
              <w:rPr>
                <w:color w:val="000000"/>
              </w:rPr>
              <w:t>Продолжать знакомить с протяженностью слов и делением их на части; учить сравнивать короткие и длинные слова; учить самостоятельно находить сходные и разные по звучанию слова.</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27</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11</w:t>
            </w:r>
          </w:p>
        </w:tc>
        <w:tc>
          <w:tcPr>
            <w:tcW w:w="2783" w:type="dxa"/>
          </w:tcPr>
          <w:p w:rsidR="005A6AB0" w:rsidRPr="00AF1191" w:rsidRDefault="005A6AB0" w:rsidP="00AF1191">
            <w:pPr>
              <w:pStyle w:val="NormalWeb"/>
              <w:spacing w:before="0" w:after="0"/>
              <w:jc w:val="center"/>
              <w:rPr>
                <w:color w:val="000000"/>
              </w:rPr>
            </w:pPr>
            <w:r w:rsidRPr="00AF1191">
              <w:rPr>
                <w:color w:val="000000"/>
              </w:rPr>
              <w:t>«Каждое слово состоит из звуков»</w:t>
            </w:r>
          </w:p>
        </w:tc>
        <w:tc>
          <w:tcPr>
            <w:tcW w:w="8096" w:type="dxa"/>
          </w:tcPr>
          <w:p w:rsidR="005A6AB0" w:rsidRPr="00AF1191" w:rsidRDefault="005A6AB0" w:rsidP="00AF1191">
            <w:pPr>
              <w:pStyle w:val="NormalWeb"/>
              <w:spacing w:before="0" w:after="0"/>
              <w:jc w:val="both"/>
              <w:rPr>
                <w:color w:val="000000"/>
              </w:rPr>
            </w:pPr>
            <w:r w:rsidRPr="00AF1191">
              <w:rPr>
                <w:color w:val="000000"/>
              </w:rPr>
              <w:t>Показать, что слова звучат потому, что они состоят из звуков, что звуки в слове разные; учить узнавать слова, в которых не хватает одного звука, последнего или первого.</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29</w:t>
            </w:r>
          </w:p>
        </w:tc>
      </w:tr>
      <w:tr w:rsidR="005A6AB0" w:rsidRPr="00AF1191" w:rsidTr="00AF1191">
        <w:trPr>
          <w:trHeight w:val="1620"/>
        </w:trPr>
        <w:tc>
          <w:tcPr>
            <w:tcW w:w="473" w:type="dxa"/>
          </w:tcPr>
          <w:p w:rsidR="005A6AB0" w:rsidRPr="00AF1191" w:rsidRDefault="005A6AB0" w:rsidP="00AF1191">
            <w:pPr>
              <w:pStyle w:val="NormalWeb"/>
              <w:spacing w:before="0" w:after="0"/>
              <w:jc w:val="center"/>
              <w:rPr>
                <w:color w:val="000000"/>
              </w:rPr>
            </w:pPr>
            <w:r w:rsidRPr="00AF1191">
              <w:rPr>
                <w:color w:val="000000"/>
              </w:rPr>
              <w:t>12</w:t>
            </w:r>
          </w:p>
        </w:tc>
        <w:tc>
          <w:tcPr>
            <w:tcW w:w="2783" w:type="dxa"/>
          </w:tcPr>
          <w:p w:rsidR="005A6AB0" w:rsidRPr="00AF1191" w:rsidRDefault="005A6AB0" w:rsidP="00AF1191">
            <w:pPr>
              <w:pStyle w:val="361"/>
              <w:spacing w:before="0" w:after="0"/>
              <w:ind w:right="60"/>
              <w:rPr>
                <w:rFonts w:ascii="Arial Unicode MS" w:cs="Arial Unicode MS"/>
                <w:b w:val="0"/>
              </w:rPr>
            </w:pPr>
            <w:bookmarkStart w:id="0" w:name="bookmark19"/>
            <w:r w:rsidRPr="00AF1191">
              <w:rPr>
                <w:b w:val="0"/>
              </w:rPr>
              <w:t xml:space="preserve">Составление рассказа «Осень» </w:t>
            </w:r>
            <w:bookmarkEnd w:id="0"/>
          </w:p>
          <w:p w:rsidR="005A6AB0" w:rsidRPr="00AF1191" w:rsidRDefault="005A6AB0" w:rsidP="00AF1191">
            <w:pPr>
              <w:pStyle w:val="NormalWeb"/>
              <w:spacing w:before="0" w:after="0"/>
              <w:jc w:val="center"/>
              <w:rPr>
                <w:color w:val="000000"/>
              </w:rPr>
            </w:pPr>
          </w:p>
        </w:tc>
        <w:tc>
          <w:tcPr>
            <w:tcW w:w="8096" w:type="dxa"/>
          </w:tcPr>
          <w:p w:rsidR="005A6AB0" w:rsidRPr="00AF1191" w:rsidRDefault="005A6AB0" w:rsidP="00AF1191">
            <w:pPr>
              <w:pStyle w:val="71"/>
              <w:tabs>
                <w:tab w:val="left" w:pos="346"/>
              </w:tabs>
              <w:spacing w:line="250" w:lineRule="exact"/>
              <w:ind w:right="20" w:firstLine="0"/>
              <w:rPr>
                <w:color w:val="000000"/>
                <w:sz w:val="24"/>
                <w:szCs w:val="24"/>
              </w:rPr>
            </w:pPr>
            <w:r w:rsidRPr="00AF1191">
              <w:rPr>
                <w:sz w:val="24"/>
                <w:szCs w:val="24"/>
              </w:rPr>
              <w:t xml:space="preserve">Упражнять детей в умении рассказывать о временах года (осень) с использованием наглядных пособий, связно, в логической последовательности; развивать словарный запас — называть отличительные признаки осени и диких животных (заяц, волк), используя мнемотехническую таблицу; активизировать в речи слова и выражения, позволяющие начать и закончить рассказ об осени. </w:t>
            </w:r>
          </w:p>
        </w:tc>
        <w:tc>
          <w:tcPr>
            <w:tcW w:w="3774" w:type="dxa"/>
          </w:tcPr>
          <w:p w:rsidR="005A6AB0" w:rsidRPr="00AF1191" w:rsidRDefault="005A6AB0" w:rsidP="00AF1191">
            <w:pPr>
              <w:pStyle w:val="NormalWeb"/>
              <w:spacing w:before="0" w:after="0"/>
              <w:jc w:val="both"/>
              <w:rPr>
                <w:color w:val="000000"/>
              </w:rPr>
            </w:pPr>
            <w:r w:rsidRPr="004C652B">
              <w:t xml:space="preserve">Т. Б. Полянская </w:t>
            </w:r>
            <w:r w:rsidRPr="00AF1191">
              <w:rPr>
                <w:rStyle w:val="32"/>
                <w:bCs w:val="0"/>
                <w:sz w:val="24"/>
                <w:szCs w:val="24"/>
              </w:rPr>
              <w:t>«</w:t>
            </w:r>
            <w:r w:rsidRPr="00AF1191">
              <w:rPr>
                <w:rStyle w:val="32"/>
                <w:b w:val="0"/>
                <w:bCs w:val="0"/>
                <w:sz w:val="24"/>
                <w:szCs w:val="24"/>
              </w:rPr>
              <w:t>Использование метода мнемотехники в обучении рассказыванию детей дошколь ного возраста», стр. 16</w:t>
            </w:r>
          </w:p>
        </w:tc>
      </w:tr>
      <w:tr w:rsidR="005A6AB0" w:rsidRPr="00AF1191" w:rsidTr="00AF1191">
        <w:tc>
          <w:tcPr>
            <w:tcW w:w="15126" w:type="dxa"/>
            <w:gridSpan w:val="4"/>
          </w:tcPr>
          <w:p w:rsidR="005A6AB0" w:rsidRPr="00AF1191" w:rsidRDefault="005A6AB0" w:rsidP="00AF1191">
            <w:pPr>
              <w:pStyle w:val="NormalWeb"/>
              <w:spacing w:before="0" w:after="0"/>
              <w:jc w:val="center"/>
              <w:rPr>
                <w:b/>
                <w:i/>
                <w:color w:val="000000"/>
                <w:sz w:val="32"/>
                <w:szCs w:val="32"/>
              </w:rPr>
            </w:pPr>
            <w:r w:rsidRPr="00AF1191">
              <w:rPr>
                <w:b/>
                <w:i/>
                <w:color w:val="000000"/>
                <w:sz w:val="32"/>
                <w:szCs w:val="32"/>
              </w:rPr>
              <w:t>ДЕКАБРЬ</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13</w:t>
            </w:r>
          </w:p>
        </w:tc>
        <w:tc>
          <w:tcPr>
            <w:tcW w:w="2783" w:type="dxa"/>
          </w:tcPr>
          <w:p w:rsidR="005A6AB0" w:rsidRPr="00AF1191" w:rsidRDefault="005A6AB0" w:rsidP="00AF1191">
            <w:pPr>
              <w:pStyle w:val="NormalWeb"/>
              <w:spacing w:before="0" w:after="0"/>
              <w:jc w:val="center"/>
              <w:rPr>
                <w:color w:val="000000"/>
              </w:rPr>
            </w:pPr>
            <w:r w:rsidRPr="00AF1191">
              <w:rPr>
                <w:color w:val="000000"/>
              </w:rPr>
              <w:t>«Такие разные звуки»</w:t>
            </w:r>
          </w:p>
        </w:tc>
        <w:tc>
          <w:tcPr>
            <w:tcW w:w="8096" w:type="dxa"/>
          </w:tcPr>
          <w:p w:rsidR="005A6AB0" w:rsidRPr="00AF1191" w:rsidRDefault="005A6AB0" w:rsidP="00AF1191">
            <w:pPr>
              <w:pStyle w:val="NormalWeb"/>
              <w:spacing w:before="0" w:after="0"/>
              <w:jc w:val="both"/>
              <w:rPr>
                <w:color w:val="000000"/>
              </w:rPr>
            </w:pPr>
            <w:r w:rsidRPr="00AF1191">
              <w:rPr>
                <w:color w:val="000000"/>
              </w:rPr>
              <w:t>Продолжать учить детей узнавать слова, в которых не хватает одного звука, последнего или первого; знакомить со звуками [а], [о], [у], [и]; узнавать эти звуки по положению губ.</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30</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14</w:t>
            </w:r>
          </w:p>
        </w:tc>
        <w:tc>
          <w:tcPr>
            <w:tcW w:w="2783" w:type="dxa"/>
          </w:tcPr>
          <w:p w:rsidR="005A6AB0" w:rsidRPr="00AF1191" w:rsidRDefault="005A6AB0" w:rsidP="00AF1191">
            <w:pPr>
              <w:pStyle w:val="NormalWeb"/>
              <w:spacing w:before="0" w:after="0"/>
              <w:jc w:val="center"/>
              <w:rPr>
                <w:color w:val="000000"/>
              </w:rPr>
            </w:pPr>
            <w:r w:rsidRPr="00AF1191">
              <w:rPr>
                <w:color w:val="000000"/>
              </w:rPr>
              <w:t>«Гласные звуки»</w:t>
            </w:r>
          </w:p>
        </w:tc>
        <w:tc>
          <w:tcPr>
            <w:tcW w:w="8096" w:type="dxa"/>
          </w:tcPr>
          <w:p w:rsidR="005A6AB0" w:rsidRPr="00AF1191" w:rsidRDefault="005A6AB0" w:rsidP="00AF1191">
            <w:pPr>
              <w:pStyle w:val="NormalWeb"/>
              <w:spacing w:before="0" w:after="0"/>
              <w:jc w:val="both"/>
              <w:rPr>
                <w:color w:val="000000"/>
              </w:rPr>
            </w:pPr>
            <w:r w:rsidRPr="00AF1191">
              <w:rPr>
                <w:color w:val="000000"/>
              </w:rPr>
              <w:t>Учить узнавать звуки [а], [о], [у], [и] в словах; познакомить со звуками [ы], [э].</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31</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15</w:t>
            </w:r>
          </w:p>
        </w:tc>
        <w:tc>
          <w:tcPr>
            <w:tcW w:w="2783" w:type="dxa"/>
          </w:tcPr>
          <w:p w:rsidR="005A6AB0" w:rsidRPr="00AF1191" w:rsidRDefault="005A6AB0" w:rsidP="00AF1191">
            <w:pPr>
              <w:pStyle w:val="NormalWeb"/>
              <w:spacing w:before="0" w:after="0"/>
              <w:jc w:val="center"/>
              <w:rPr>
                <w:color w:val="000000"/>
              </w:rPr>
            </w:pPr>
            <w:r w:rsidRPr="00AF1191">
              <w:rPr>
                <w:color w:val="000000"/>
              </w:rPr>
              <w:t>«Гласные Я, Ё, Ю, Е»</w:t>
            </w:r>
          </w:p>
        </w:tc>
        <w:tc>
          <w:tcPr>
            <w:tcW w:w="8096" w:type="dxa"/>
          </w:tcPr>
          <w:p w:rsidR="005A6AB0" w:rsidRPr="00AF1191" w:rsidRDefault="005A6AB0" w:rsidP="00AF1191">
            <w:pPr>
              <w:pStyle w:val="NormalWeb"/>
              <w:spacing w:before="0" w:after="0"/>
              <w:jc w:val="both"/>
              <w:rPr>
                <w:color w:val="000000"/>
              </w:rPr>
            </w:pPr>
            <w:r w:rsidRPr="00AF1191">
              <w:rPr>
                <w:color w:val="000000"/>
              </w:rPr>
              <w:t>Учить дифференцировать звуки [и] - [ы]; познакомить с йотированными гласными: я, ё, ю, е.</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33</w:t>
            </w:r>
          </w:p>
        </w:tc>
      </w:tr>
      <w:tr w:rsidR="005A6AB0" w:rsidRPr="00AF1191" w:rsidTr="00AF1191">
        <w:trPr>
          <w:trHeight w:val="1075"/>
        </w:trPr>
        <w:tc>
          <w:tcPr>
            <w:tcW w:w="473" w:type="dxa"/>
          </w:tcPr>
          <w:p w:rsidR="005A6AB0" w:rsidRPr="00AF1191" w:rsidRDefault="005A6AB0" w:rsidP="00AF1191">
            <w:pPr>
              <w:pStyle w:val="NormalWeb"/>
              <w:spacing w:before="0" w:after="0"/>
              <w:jc w:val="center"/>
              <w:rPr>
                <w:color w:val="000000"/>
              </w:rPr>
            </w:pPr>
            <w:r w:rsidRPr="00AF1191">
              <w:rPr>
                <w:color w:val="000000"/>
              </w:rPr>
              <w:t>16</w:t>
            </w:r>
          </w:p>
        </w:tc>
        <w:tc>
          <w:tcPr>
            <w:tcW w:w="2783" w:type="dxa"/>
          </w:tcPr>
          <w:p w:rsidR="005A6AB0" w:rsidRPr="00AF1191" w:rsidRDefault="005A6AB0" w:rsidP="00AF1191">
            <w:pPr>
              <w:pStyle w:val="361"/>
              <w:spacing w:before="0" w:after="0"/>
              <w:ind w:right="40"/>
              <w:rPr>
                <w:rFonts w:ascii="Arial Unicode MS" w:cs="Arial Unicode MS"/>
                <w:b w:val="0"/>
              </w:rPr>
            </w:pPr>
            <w:bookmarkStart w:id="1" w:name="bookmark14"/>
            <w:r w:rsidRPr="00AF1191">
              <w:rPr>
                <w:b w:val="0"/>
              </w:rPr>
              <w:t xml:space="preserve">Составление рассказа «О зиме» </w:t>
            </w:r>
            <w:bookmarkEnd w:id="1"/>
          </w:p>
          <w:p w:rsidR="005A6AB0" w:rsidRPr="00AF1191" w:rsidRDefault="005A6AB0" w:rsidP="00AF1191">
            <w:pPr>
              <w:pStyle w:val="NormalWeb"/>
              <w:spacing w:before="0" w:after="0"/>
              <w:jc w:val="center"/>
              <w:rPr>
                <w:color w:val="000000"/>
              </w:rPr>
            </w:pPr>
          </w:p>
        </w:tc>
        <w:tc>
          <w:tcPr>
            <w:tcW w:w="8096" w:type="dxa"/>
          </w:tcPr>
          <w:p w:rsidR="005A6AB0" w:rsidRPr="00AF1191" w:rsidRDefault="005A6AB0" w:rsidP="00AF1191">
            <w:pPr>
              <w:pStyle w:val="71"/>
              <w:tabs>
                <w:tab w:val="left" w:pos="341"/>
              </w:tabs>
              <w:spacing w:line="250" w:lineRule="exact"/>
              <w:ind w:right="20" w:firstLine="0"/>
              <w:rPr>
                <w:color w:val="000000"/>
                <w:sz w:val="24"/>
                <w:szCs w:val="24"/>
              </w:rPr>
            </w:pPr>
            <w:r w:rsidRPr="00AF1191">
              <w:rPr>
                <w:sz w:val="24"/>
                <w:szCs w:val="24"/>
              </w:rPr>
              <w:t>Учить детей составлять короткие описательные рассказы о времени года (зима) с использованием наглядных пособий; развивать словарный запас — подбирать слова, обознача</w:t>
            </w:r>
            <w:r w:rsidRPr="00AF1191">
              <w:rPr>
                <w:sz w:val="24"/>
                <w:szCs w:val="24"/>
              </w:rPr>
              <w:softHyphen/>
              <w:t>ющие действие (глаголы); закреплять умение соотносить слово с действием, которое оно обозначает.</w:t>
            </w:r>
          </w:p>
        </w:tc>
        <w:tc>
          <w:tcPr>
            <w:tcW w:w="3774" w:type="dxa"/>
          </w:tcPr>
          <w:p w:rsidR="005A6AB0" w:rsidRPr="00AF1191" w:rsidRDefault="005A6AB0" w:rsidP="00AF1191">
            <w:pPr>
              <w:pStyle w:val="NormalWeb"/>
              <w:spacing w:before="0" w:after="0"/>
              <w:jc w:val="both"/>
              <w:rPr>
                <w:color w:val="000000"/>
              </w:rPr>
            </w:pPr>
            <w:r w:rsidRPr="00C34C5A">
              <w:t xml:space="preserve">Т. Б. Полянская </w:t>
            </w:r>
            <w:r w:rsidRPr="00AF1191">
              <w:rPr>
                <w:rStyle w:val="32"/>
                <w:bCs w:val="0"/>
                <w:sz w:val="24"/>
                <w:szCs w:val="24"/>
              </w:rPr>
              <w:t>«</w:t>
            </w:r>
            <w:r w:rsidRPr="00AF1191">
              <w:rPr>
                <w:rStyle w:val="32"/>
                <w:b w:val="0"/>
                <w:bCs w:val="0"/>
                <w:sz w:val="24"/>
                <w:szCs w:val="24"/>
              </w:rPr>
              <w:t>Использование метода мнемотехники в обучении рассказыванию детей дошколь ного возраста», стр. 12</w:t>
            </w:r>
          </w:p>
        </w:tc>
      </w:tr>
      <w:tr w:rsidR="005A6AB0" w:rsidRPr="00AF1191" w:rsidTr="00AF1191">
        <w:tc>
          <w:tcPr>
            <w:tcW w:w="15126" w:type="dxa"/>
            <w:gridSpan w:val="4"/>
          </w:tcPr>
          <w:p w:rsidR="005A6AB0" w:rsidRPr="00AF1191" w:rsidRDefault="005A6AB0" w:rsidP="00AF1191">
            <w:pPr>
              <w:pStyle w:val="NormalWeb"/>
              <w:spacing w:before="0" w:after="0"/>
              <w:jc w:val="center"/>
              <w:rPr>
                <w:b/>
                <w:i/>
                <w:color w:val="000000"/>
                <w:sz w:val="32"/>
                <w:szCs w:val="32"/>
              </w:rPr>
            </w:pPr>
            <w:r w:rsidRPr="00AF1191">
              <w:rPr>
                <w:b/>
                <w:i/>
                <w:color w:val="000000"/>
                <w:sz w:val="32"/>
                <w:szCs w:val="32"/>
              </w:rPr>
              <w:t>ЯНВАРЬ</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17</w:t>
            </w:r>
          </w:p>
        </w:tc>
        <w:tc>
          <w:tcPr>
            <w:tcW w:w="2783" w:type="dxa"/>
          </w:tcPr>
          <w:p w:rsidR="005A6AB0" w:rsidRPr="00AF1191" w:rsidRDefault="005A6AB0" w:rsidP="00AF1191">
            <w:pPr>
              <w:pStyle w:val="361"/>
              <w:spacing w:before="0" w:after="0" w:line="240" w:lineRule="auto"/>
              <w:ind w:right="40"/>
              <w:rPr>
                <w:b w:val="0"/>
                <w:color w:val="000000"/>
              </w:rPr>
            </w:pPr>
            <w:r w:rsidRPr="00AF1191">
              <w:rPr>
                <w:b w:val="0"/>
                <w:color w:val="000000"/>
              </w:rPr>
              <w:t xml:space="preserve">«Звук </w:t>
            </w:r>
            <w:r w:rsidRPr="00AF1191">
              <w:rPr>
                <w:b w:val="0"/>
                <w:color w:val="000000"/>
                <w:lang w:val="en-US"/>
              </w:rPr>
              <w:t>[</w:t>
            </w:r>
            <w:r w:rsidRPr="00AF1191">
              <w:rPr>
                <w:b w:val="0"/>
                <w:color w:val="000000"/>
              </w:rPr>
              <w:t>С</w:t>
            </w:r>
            <w:r w:rsidRPr="00AF1191">
              <w:rPr>
                <w:b w:val="0"/>
                <w:color w:val="000000"/>
                <w:lang w:val="en-US"/>
              </w:rPr>
              <w:t>]</w:t>
            </w:r>
            <w:r w:rsidRPr="00AF1191">
              <w:rPr>
                <w:b w:val="0"/>
                <w:color w:val="000000"/>
              </w:rPr>
              <w:t xml:space="preserve"> – свистит»</w:t>
            </w:r>
          </w:p>
        </w:tc>
        <w:tc>
          <w:tcPr>
            <w:tcW w:w="8096" w:type="dxa"/>
          </w:tcPr>
          <w:p w:rsidR="005A6AB0" w:rsidRPr="00AF1191" w:rsidRDefault="005A6AB0" w:rsidP="00AF1191">
            <w:pPr>
              <w:pStyle w:val="41"/>
              <w:spacing w:before="0" w:after="0" w:line="240" w:lineRule="auto"/>
              <w:ind w:right="40"/>
              <w:jc w:val="both"/>
              <w:rPr>
                <w:color w:val="000000"/>
                <w:sz w:val="24"/>
                <w:szCs w:val="24"/>
              </w:rPr>
            </w:pPr>
            <w:r w:rsidRPr="00AF1191">
              <w:rPr>
                <w:color w:val="000000"/>
                <w:sz w:val="24"/>
                <w:szCs w:val="24"/>
              </w:rPr>
              <w:t>Познакомить со звуком [с]; учить выделять звук [с] в произношении.</w:t>
            </w:r>
          </w:p>
        </w:tc>
        <w:tc>
          <w:tcPr>
            <w:tcW w:w="3774" w:type="dxa"/>
          </w:tcPr>
          <w:p w:rsidR="005A6AB0" w:rsidRPr="00AF1191" w:rsidRDefault="005A6AB0" w:rsidP="00AF1191">
            <w:pPr>
              <w:pStyle w:val="NormalWeb"/>
              <w:spacing w:before="0" w:beforeAutospacing="0" w:after="0" w:afterAutospacing="0"/>
              <w:jc w:val="both"/>
              <w:rPr>
                <w:b/>
                <w:color w:val="000000"/>
              </w:rPr>
            </w:pPr>
            <w:r w:rsidRPr="00AF1191">
              <w:rPr>
                <w:color w:val="000000"/>
              </w:rPr>
              <w:t>Маханёва М.Д. «Подготовка к обучению грамоте детей 4 – 5 лет», стр. 34</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18</w:t>
            </w:r>
          </w:p>
        </w:tc>
        <w:tc>
          <w:tcPr>
            <w:tcW w:w="2783" w:type="dxa"/>
          </w:tcPr>
          <w:p w:rsidR="005A6AB0" w:rsidRPr="00AF1191" w:rsidRDefault="005A6AB0" w:rsidP="00AF1191">
            <w:pPr>
              <w:pStyle w:val="NormalWeb"/>
              <w:spacing w:before="0" w:after="0"/>
              <w:jc w:val="center"/>
              <w:rPr>
                <w:color w:val="000000"/>
              </w:rPr>
            </w:pPr>
            <w:r w:rsidRPr="00AF1191">
              <w:rPr>
                <w:color w:val="000000"/>
              </w:rPr>
              <w:t xml:space="preserve">«Звуки </w:t>
            </w:r>
            <w:r w:rsidRPr="00AF1191">
              <w:rPr>
                <w:color w:val="000000"/>
                <w:lang w:val="en-US"/>
              </w:rPr>
              <w:t>[</w:t>
            </w:r>
            <w:r w:rsidRPr="00AF1191">
              <w:rPr>
                <w:color w:val="000000"/>
              </w:rPr>
              <w:t>С</w:t>
            </w:r>
            <w:r w:rsidRPr="00AF1191">
              <w:rPr>
                <w:color w:val="000000"/>
                <w:lang w:val="en-US"/>
              </w:rPr>
              <w:t>]</w:t>
            </w:r>
            <w:r w:rsidRPr="00AF1191">
              <w:rPr>
                <w:color w:val="000000"/>
              </w:rPr>
              <w:t xml:space="preserve"> – </w:t>
            </w:r>
            <w:r w:rsidRPr="00AF1191">
              <w:rPr>
                <w:color w:val="000000"/>
                <w:lang w:val="en-US"/>
              </w:rPr>
              <w:t>[</w:t>
            </w:r>
            <w:r w:rsidRPr="00AF1191">
              <w:rPr>
                <w:color w:val="000000"/>
              </w:rPr>
              <w:t>С</w:t>
            </w:r>
            <w:r w:rsidRPr="00AF1191">
              <w:rPr>
                <w:color w:val="000000"/>
              </w:rPr>
              <w:sym w:font="Symbol" w:char="F0A2"/>
            </w:r>
            <w:r w:rsidRPr="00AF1191">
              <w:rPr>
                <w:color w:val="000000"/>
                <w:lang w:val="en-US"/>
              </w:rPr>
              <w:t>]</w:t>
            </w:r>
          </w:p>
        </w:tc>
        <w:tc>
          <w:tcPr>
            <w:tcW w:w="8096" w:type="dxa"/>
          </w:tcPr>
          <w:p w:rsidR="005A6AB0" w:rsidRPr="00AF1191" w:rsidRDefault="005A6AB0" w:rsidP="00AF1191">
            <w:pPr>
              <w:pStyle w:val="NormalWeb"/>
              <w:spacing w:before="0" w:after="0"/>
              <w:jc w:val="both"/>
              <w:rPr>
                <w:b/>
                <w:color w:val="000000"/>
              </w:rPr>
            </w:pPr>
            <w:r w:rsidRPr="00AF1191">
              <w:rPr>
                <w:color w:val="000000"/>
              </w:rPr>
              <w:t>Продолжать учить выделять звук [с] в произношении; учить различать на слух в словах твёрдый [с] и мягкий [с</w:t>
            </w:r>
            <w:r w:rsidRPr="00AF1191">
              <w:rPr>
                <w:color w:val="000000"/>
              </w:rPr>
              <w:sym w:font="Symbol" w:char="F0A2"/>
            </w:r>
            <w:r w:rsidRPr="00AF1191">
              <w:rPr>
                <w:color w:val="000000"/>
              </w:rPr>
              <w:t>] звуки; закреплять знания о делении слов на части.</w:t>
            </w:r>
          </w:p>
        </w:tc>
        <w:tc>
          <w:tcPr>
            <w:tcW w:w="3774" w:type="dxa"/>
          </w:tcPr>
          <w:p w:rsidR="005A6AB0" w:rsidRPr="00AF1191" w:rsidRDefault="005A6AB0" w:rsidP="00AF1191">
            <w:pPr>
              <w:pStyle w:val="NormalWeb"/>
              <w:spacing w:before="0" w:after="0"/>
              <w:jc w:val="both"/>
              <w:rPr>
                <w:b/>
                <w:color w:val="000000"/>
              </w:rPr>
            </w:pPr>
            <w:r w:rsidRPr="00AF1191">
              <w:rPr>
                <w:color w:val="000000"/>
              </w:rPr>
              <w:t>Маханёва М.Д. «Подготовка к обучению грамоте детей 4 – 5 лет», стр. 36</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19</w:t>
            </w:r>
          </w:p>
        </w:tc>
        <w:tc>
          <w:tcPr>
            <w:tcW w:w="2783" w:type="dxa"/>
          </w:tcPr>
          <w:p w:rsidR="005A6AB0" w:rsidRPr="00AF1191" w:rsidRDefault="005A6AB0" w:rsidP="00AF1191">
            <w:pPr>
              <w:pStyle w:val="NormalWeb"/>
              <w:spacing w:before="0" w:after="0"/>
              <w:jc w:val="center"/>
              <w:rPr>
                <w:color w:val="000000"/>
              </w:rPr>
            </w:pPr>
            <w:r w:rsidRPr="00AF1191">
              <w:rPr>
                <w:color w:val="000000"/>
              </w:rPr>
              <w:t xml:space="preserve">«Звук </w:t>
            </w:r>
            <w:r w:rsidRPr="00AF1191">
              <w:rPr>
                <w:color w:val="000000"/>
                <w:lang w:val="en-US"/>
              </w:rPr>
              <w:t>[</w:t>
            </w:r>
            <w:r w:rsidRPr="00AF1191">
              <w:rPr>
                <w:color w:val="000000"/>
              </w:rPr>
              <w:t>З</w:t>
            </w:r>
            <w:r w:rsidRPr="00AF1191">
              <w:rPr>
                <w:color w:val="000000"/>
                <w:lang w:val="en-US"/>
              </w:rPr>
              <w:t>]</w:t>
            </w:r>
            <w:r w:rsidRPr="00AF1191">
              <w:rPr>
                <w:color w:val="000000"/>
              </w:rPr>
              <w:t xml:space="preserve"> – звенит»</w:t>
            </w:r>
          </w:p>
        </w:tc>
        <w:tc>
          <w:tcPr>
            <w:tcW w:w="8096" w:type="dxa"/>
          </w:tcPr>
          <w:p w:rsidR="005A6AB0" w:rsidRPr="00AF1191" w:rsidRDefault="005A6AB0" w:rsidP="00AF1191">
            <w:pPr>
              <w:pStyle w:val="NormalWeb"/>
              <w:spacing w:before="0" w:after="0"/>
              <w:jc w:val="both"/>
              <w:rPr>
                <w:color w:val="000000"/>
              </w:rPr>
            </w:pPr>
            <w:r w:rsidRPr="00AF1191">
              <w:rPr>
                <w:color w:val="000000"/>
              </w:rPr>
              <w:t>Продолжать учить узнавать звук [с] в словах; познакомить со звуком [з].</w:t>
            </w:r>
          </w:p>
        </w:tc>
        <w:tc>
          <w:tcPr>
            <w:tcW w:w="3774" w:type="dxa"/>
          </w:tcPr>
          <w:p w:rsidR="005A6AB0" w:rsidRPr="00AF1191" w:rsidRDefault="005A6AB0" w:rsidP="00AF1191">
            <w:pPr>
              <w:pStyle w:val="NormalWeb"/>
              <w:spacing w:before="0" w:after="0"/>
              <w:jc w:val="both"/>
              <w:rPr>
                <w:b/>
                <w:color w:val="000000"/>
              </w:rPr>
            </w:pPr>
            <w:r w:rsidRPr="00AF1191">
              <w:rPr>
                <w:color w:val="000000"/>
              </w:rPr>
              <w:t>Маханёва М.Д. «Подготовка к обучению грамоте детей 4 – 5 лет», стр. 39</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20</w:t>
            </w:r>
          </w:p>
        </w:tc>
        <w:tc>
          <w:tcPr>
            <w:tcW w:w="2783" w:type="dxa"/>
          </w:tcPr>
          <w:p w:rsidR="005A6AB0" w:rsidRPr="00AF1191" w:rsidRDefault="005A6AB0" w:rsidP="00AF1191">
            <w:pPr>
              <w:pStyle w:val="NormalWeb"/>
              <w:spacing w:before="0" w:after="0"/>
              <w:jc w:val="center"/>
              <w:rPr>
                <w:color w:val="000000"/>
              </w:rPr>
            </w:pPr>
            <w:r w:rsidRPr="00AF1191">
              <w:rPr>
                <w:color w:val="000000"/>
              </w:rPr>
              <w:t>«Муравей и голубка»</w:t>
            </w:r>
          </w:p>
        </w:tc>
        <w:tc>
          <w:tcPr>
            <w:tcW w:w="8096" w:type="dxa"/>
          </w:tcPr>
          <w:p w:rsidR="005A6AB0" w:rsidRPr="00AF1191" w:rsidRDefault="005A6AB0" w:rsidP="00AF1191">
            <w:pPr>
              <w:pStyle w:val="NormalWeb"/>
              <w:spacing w:before="0" w:after="0"/>
              <w:jc w:val="both"/>
              <w:rPr>
                <w:b/>
                <w:color w:val="000000"/>
              </w:rPr>
            </w:pPr>
            <w:r>
              <w:t>У</w:t>
            </w:r>
            <w:r w:rsidRPr="004C652B">
              <w:t>пражнять детей в умении рассказывать содержание сказки с использованием наглядных пособий;</w:t>
            </w:r>
            <w:r>
              <w:t xml:space="preserve"> </w:t>
            </w:r>
            <w:r w:rsidRPr="004C652B">
              <w:t>закреплять умение составлять сказку связно, в логической последовательности;</w:t>
            </w:r>
            <w:r>
              <w:t xml:space="preserve"> </w:t>
            </w:r>
            <w:r w:rsidRPr="004C652B">
              <w:t>называть отличительные признаки диких животных (волк, заяц), используя мнемотехническую таблицу;</w:t>
            </w:r>
            <w:r>
              <w:t xml:space="preserve"> </w:t>
            </w:r>
            <w:r w:rsidRPr="004C652B">
              <w:t>активизировать в речи слова и выражения, позволяющие начать и закончить сказку.</w:t>
            </w:r>
          </w:p>
        </w:tc>
        <w:tc>
          <w:tcPr>
            <w:tcW w:w="3774" w:type="dxa"/>
          </w:tcPr>
          <w:p w:rsidR="005A6AB0" w:rsidRPr="00AF1191" w:rsidRDefault="005A6AB0" w:rsidP="00AF1191">
            <w:pPr>
              <w:pStyle w:val="NormalWeb"/>
              <w:spacing w:before="0" w:after="0"/>
              <w:jc w:val="both"/>
              <w:rPr>
                <w:b/>
                <w:color w:val="000000"/>
              </w:rPr>
            </w:pPr>
            <w:r w:rsidRPr="00AF1191">
              <w:rPr>
                <w:color w:val="000000"/>
              </w:rPr>
              <w:t>Нищева Н.В. «Обучение детей пересказу по опорным картинкам», стр. 8</w:t>
            </w:r>
          </w:p>
        </w:tc>
      </w:tr>
      <w:tr w:rsidR="005A6AB0" w:rsidRPr="00AF1191" w:rsidTr="00AF1191">
        <w:tc>
          <w:tcPr>
            <w:tcW w:w="15126" w:type="dxa"/>
            <w:gridSpan w:val="4"/>
          </w:tcPr>
          <w:p w:rsidR="005A6AB0" w:rsidRPr="00AF1191" w:rsidRDefault="005A6AB0" w:rsidP="00AF1191">
            <w:pPr>
              <w:pStyle w:val="NormalWeb"/>
              <w:spacing w:before="0" w:after="0"/>
              <w:jc w:val="center"/>
              <w:rPr>
                <w:b/>
                <w:i/>
                <w:color w:val="000000"/>
                <w:sz w:val="32"/>
                <w:szCs w:val="32"/>
              </w:rPr>
            </w:pPr>
            <w:r w:rsidRPr="00AF1191">
              <w:rPr>
                <w:b/>
                <w:i/>
                <w:color w:val="000000"/>
                <w:sz w:val="32"/>
                <w:szCs w:val="32"/>
              </w:rPr>
              <w:t>ФЕВРАЛЬ</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21</w:t>
            </w:r>
          </w:p>
        </w:tc>
        <w:tc>
          <w:tcPr>
            <w:tcW w:w="2783" w:type="dxa"/>
          </w:tcPr>
          <w:p w:rsidR="005A6AB0" w:rsidRPr="00AF1191" w:rsidRDefault="005A6AB0" w:rsidP="00AF1191">
            <w:pPr>
              <w:pStyle w:val="NormalWeb"/>
              <w:spacing w:before="0" w:after="0"/>
              <w:jc w:val="center"/>
              <w:rPr>
                <w:color w:val="000000"/>
              </w:rPr>
            </w:pPr>
            <w:r w:rsidRPr="00AF1191">
              <w:rPr>
                <w:color w:val="000000"/>
              </w:rPr>
              <w:t xml:space="preserve">«Звуки </w:t>
            </w:r>
            <w:r w:rsidRPr="00AF1191">
              <w:rPr>
                <w:color w:val="000000"/>
                <w:lang w:val="en-US"/>
              </w:rPr>
              <w:t>[</w:t>
            </w:r>
            <w:r w:rsidRPr="00AF1191">
              <w:rPr>
                <w:color w:val="000000"/>
              </w:rPr>
              <w:t>З</w:t>
            </w:r>
            <w:r w:rsidRPr="00AF1191">
              <w:rPr>
                <w:color w:val="000000"/>
                <w:lang w:val="en-US"/>
              </w:rPr>
              <w:t>]</w:t>
            </w:r>
            <w:r w:rsidRPr="00AF1191">
              <w:rPr>
                <w:color w:val="000000"/>
              </w:rPr>
              <w:t xml:space="preserve"> и </w:t>
            </w:r>
            <w:r w:rsidRPr="00AF1191">
              <w:rPr>
                <w:color w:val="000000"/>
                <w:lang w:val="en-US"/>
              </w:rPr>
              <w:t>[</w:t>
            </w:r>
            <w:r w:rsidRPr="00AF1191">
              <w:rPr>
                <w:color w:val="000000"/>
              </w:rPr>
              <w:t>З</w:t>
            </w:r>
            <w:r w:rsidRPr="00AF1191">
              <w:rPr>
                <w:color w:val="000000"/>
              </w:rPr>
              <w:sym w:font="Symbol" w:char="F0A2"/>
            </w:r>
            <w:r w:rsidRPr="00AF1191">
              <w:rPr>
                <w:color w:val="000000"/>
                <w:lang w:val="en-US"/>
              </w:rPr>
              <w:t>]</w:t>
            </w:r>
            <w:r w:rsidRPr="00AF1191">
              <w:rPr>
                <w:color w:val="000000"/>
              </w:rPr>
              <w:t>»</w:t>
            </w:r>
          </w:p>
        </w:tc>
        <w:tc>
          <w:tcPr>
            <w:tcW w:w="8096" w:type="dxa"/>
          </w:tcPr>
          <w:p w:rsidR="005A6AB0" w:rsidRPr="00AF1191" w:rsidRDefault="005A6AB0" w:rsidP="00AF1191">
            <w:pPr>
              <w:pStyle w:val="NormalWeb"/>
              <w:spacing w:before="0" w:after="0"/>
              <w:jc w:val="both"/>
              <w:rPr>
                <w:color w:val="000000"/>
              </w:rPr>
            </w:pPr>
            <w:r w:rsidRPr="00AF1191">
              <w:rPr>
                <w:color w:val="000000"/>
              </w:rPr>
              <w:t>Учить различать на слух твёрдый [з] и мягкий [з</w:t>
            </w:r>
            <w:r w:rsidRPr="00AF1191">
              <w:rPr>
                <w:color w:val="000000"/>
              </w:rPr>
              <w:sym w:font="Symbol" w:char="F0A2"/>
            </w:r>
            <w:r w:rsidRPr="00AF1191">
              <w:rPr>
                <w:color w:val="000000"/>
              </w:rPr>
              <w:t>] звуки; продолжать учить выделять звуки [з] и [з</w:t>
            </w:r>
            <w:r w:rsidRPr="00AF1191">
              <w:rPr>
                <w:color w:val="000000"/>
              </w:rPr>
              <w:sym w:font="Symbol" w:char="F0A2"/>
            </w:r>
            <w:r w:rsidRPr="00AF1191">
              <w:rPr>
                <w:color w:val="000000"/>
              </w:rPr>
              <w:t>] в произношении; учить называть слова с заданным звуком.</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41</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22</w:t>
            </w:r>
          </w:p>
        </w:tc>
        <w:tc>
          <w:tcPr>
            <w:tcW w:w="2783" w:type="dxa"/>
          </w:tcPr>
          <w:p w:rsidR="005A6AB0" w:rsidRPr="00AF1191" w:rsidRDefault="005A6AB0" w:rsidP="00AF1191">
            <w:pPr>
              <w:pStyle w:val="NormalWeb"/>
              <w:spacing w:before="0" w:after="0"/>
              <w:jc w:val="center"/>
              <w:rPr>
                <w:color w:val="000000"/>
              </w:rPr>
            </w:pPr>
            <w:r w:rsidRPr="00AF1191">
              <w:rPr>
                <w:color w:val="000000"/>
              </w:rPr>
              <w:t>«Эти разные, но такие похожие звуки [З] и [С]»</w:t>
            </w:r>
          </w:p>
        </w:tc>
        <w:tc>
          <w:tcPr>
            <w:tcW w:w="8096" w:type="dxa"/>
          </w:tcPr>
          <w:p w:rsidR="005A6AB0" w:rsidRPr="00AF1191" w:rsidRDefault="005A6AB0" w:rsidP="00AF1191">
            <w:pPr>
              <w:pStyle w:val="NormalWeb"/>
              <w:spacing w:before="0" w:after="0"/>
              <w:jc w:val="both"/>
              <w:rPr>
                <w:color w:val="000000"/>
              </w:rPr>
            </w:pPr>
            <w:r w:rsidRPr="00AF1191">
              <w:rPr>
                <w:color w:val="000000"/>
              </w:rPr>
              <w:t>Продолжать учить выделять звук [з] в произношении; учить дифференцировать звуки [з] и [с].</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43</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23</w:t>
            </w:r>
          </w:p>
        </w:tc>
        <w:tc>
          <w:tcPr>
            <w:tcW w:w="2783" w:type="dxa"/>
          </w:tcPr>
          <w:p w:rsidR="005A6AB0" w:rsidRPr="00AF1191" w:rsidRDefault="005A6AB0" w:rsidP="00AF1191">
            <w:pPr>
              <w:pStyle w:val="NormalWeb"/>
              <w:spacing w:before="0" w:after="0"/>
              <w:jc w:val="center"/>
              <w:rPr>
                <w:color w:val="000000"/>
              </w:rPr>
            </w:pPr>
            <w:r w:rsidRPr="00AF1191">
              <w:rPr>
                <w:color w:val="000000"/>
              </w:rPr>
              <w:t xml:space="preserve">«Звук </w:t>
            </w:r>
            <w:r w:rsidRPr="00AF1191">
              <w:rPr>
                <w:color w:val="000000"/>
                <w:lang w:val="en-US"/>
              </w:rPr>
              <w:t>[</w:t>
            </w:r>
            <w:r w:rsidRPr="00AF1191">
              <w:rPr>
                <w:color w:val="000000"/>
              </w:rPr>
              <w:t>Ц</w:t>
            </w:r>
            <w:r w:rsidRPr="00AF1191">
              <w:rPr>
                <w:color w:val="000000"/>
                <w:lang w:val="en-US"/>
              </w:rPr>
              <w:t>]</w:t>
            </w:r>
            <w:r w:rsidRPr="00AF1191">
              <w:rPr>
                <w:color w:val="000000"/>
              </w:rPr>
              <w:t>»</w:t>
            </w:r>
          </w:p>
        </w:tc>
        <w:tc>
          <w:tcPr>
            <w:tcW w:w="8096" w:type="dxa"/>
          </w:tcPr>
          <w:p w:rsidR="005A6AB0" w:rsidRPr="00AF1191" w:rsidRDefault="005A6AB0" w:rsidP="00AF1191">
            <w:pPr>
              <w:pStyle w:val="NormalWeb"/>
              <w:spacing w:before="0" w:after="0"/>
              <w:jc w:val="both"/>
              <w:rPr>
                <w:color w:val="000000"/>
              </w:rPr>
            </w:pPr>
            <w:r w:rsidRPr="00AF1191">
              <w:rPr>
                <w:color w:val="000000"/>
              </w:rPr>
              <w:t>Продолжать учить дифференцировать в словах звуки [з] и [с]; познакомить со звуком [ц]; закреплять знания о протяжённости слов и делении их на части.</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45</w:t>
            </w:r>
          </w:p>
        </w:tc>
      </w:tr>
      <w:tr w:rsidR="005A6AB0" w:rsidRPr="00AF1191" w:rsidTr="00AF1191">
        <w:trPr>
          <w:trHeight w:val="2066"/>
        </w:trPr>
        <w:tc>
          <w:tcPr>
            <w:tcW w:w="473" w:type="dxa"/>
          </w:tcPr>
          <w:p w:rsidR="005A6AB0" w:rsidRPr="00AF1191" w:rsidRDefault="005A6AB0" w:rsidP="00AF1191">
            <w:pPr>
              <w:pStyle w:val="NormalWeb"/>
              <w:spacing w:before="0" w:after="0"/>
              <w:jc w:val="center"/>
              <w:rPr>
                <w:color w:val="000000"/>
              </w:rPr>
            </w:pPr>
            <w:r w:rsidRPr="00AF1191">
              <w:rPr>
                <w:color w:val="000000"/>
              </w:rPr>
              <w:t>24</w:t>
            </w:r>
          </w:p>
        </w:tc>
        <w:tc>
          <w:tcPr>
            <w:tcW w:w="2783" w:type="dxa"/>
          </w:tcPr>
          <w:p w:rsidR="005A6AB0" w:rsidRPr="00AF1191" w:rsidRDefault="005A6AB0" w:rsidP="00AF1191">
            <w:pPr>
              <w:pStyle w:val="371"/>
              <w:spacing w:before="0" w:after="0" w:line="240" w:lineRule="auto"/>
              <w:ind w:firstLine="0"/>
              <w:jc w:val="center"/>
              <w:rPr>
                <w:b w:val="0"/>
              </w:rPr>
            </w:pPr>
            <w:bookmarkStart w:id="2" w:name="bookmark22"/>
            <w:r w:rsidRPr="00AF1191">
              <w:rPr>
                <w:b w:val="0"/>
              </w:rPr>
              <w:t xml:space="preserve">Составление рассказа по картине </w:t>
            </w:r>
          </w:p>
          <w:p w:rsidR="005A6AB0" w:rsidRPr="00AF1191" w:rsidRDefault="005A6AB0" w:rsidP="00AF1191">
            <w:pPr>
              <w:pStyle w:val="371"/>
              <w:spacing w:before="0" w:after="0" w:line="240" w:lineRule="auto"/>
              <w:ind w:firstLine="0"/>
              <w:jc w:val="center"/>
              <w:rPr>
                <w:b w:val="0"/>
              </w:rPr>
            </w:pPr>
            <w:r w:rsidRPr="00AF1191">
              <w:rPr>
                <w:b w:val="0"/>
              </w:rPr>
              <w:t xml:space="preserve">«Лиса с лисятами» </w:t>
            </w:r>
          </w:p>
          <w:bookmarkEnd w:id="2"/>
          <w:p w:rsidR="005A6AB0" w:rsidRPr="00AF1191" w:rsidRDefault="005A6AB0" w:rsidP="00AF1191">
            <w:pPr>
              <w:pStyle w:val="371"/>
              <w:spacing w:before="0" w:after="0" w:line="240" w:lineRule="auto"/>
              <w:ind w:left="567" w:right="1242" w:firstLine="0"/>
              <w:jc w:val="center"/>
              <w:rPr>
                <w:color w:val="000000"/>
              </w:rPr>
            </w:pPr>
          </w:p>
        </w:tc>
        <w:tc>
          <w:tcPr>
            <w:tcW w:w="8096" w:type="dxa"/>
          </w:tcPr>
          <w:p w:rsidR="005A6AB0" w:rsidRPr="00AF1191" w:rsidRDefault="005A6AB0" w:rsidP="00AF1191">
            <w:pPr>
              <w:pStyle w:val="71"/>
              <w:tabs>
                <w:tab w:val="left" w:pos="370"/>
              </w:tabs>
              <w:spacing w:line="250" w:lineRule="exact"/>
              <w:ind w:right="20" w:firstLine="0"/>
              <w:rPr>
                <w:color w:val="000000"/>
                <w:sz w:val="24"/>
                <w:szCs w:val="24"/>
              </w:rPr>
            </w:pPr>
            <w:r w:rsidRPr="00AF1191">
              <w:rPr>
                <w:sz w:val="24"/>
                <w:szCs w:val="24"/>
              </w:rPr>
              <w:t>Упражнять детей в умении составлять небольшой связный рассказ по сюжетной картинке; развивать словарный запас — называть отличительные признаки дикого животного, учить подбирать определение к словам «лиса», «лисенок», «зайки»; активизировать в речи слова и выражения, позволяющие начать и закончить рассказ по сюжетной картинке; продолжать развивать психические процессы: память, вни</w:t>
            </w:r>
            <w:r w:rsidRPr="00AF1191">
              <w:rPr>
                <w:sz w:val="24"/>
                <w:szCs w:val="24"/>
              </w:rPr>
              <w:softHyphen/>
              <w:t>мание, наглядно-действенное мышление; формировать умение соотносить знаковые символы с об</w:t>
            </w:r>
            <w:r w:rsidRPr="00AF1191">
              <w:rPr>
                <w:sz w:val="24"/>
                <w:szCs w:val="24"/>
              </w:rPr>
              <w:softHyphen/>
              <w:t>разами; учить детей обдумывать разные варианты решения про</w:t>
            </w:r>
            <w:r w:rsidRPr="00AF1191">
              <w:rPr>
                <w:sz w:val="24"/>
                <w:szCs w:val="24"/>
              </w:rPr>
              <w:softHyphen/>
              <w:t>блемных ситуаций.</w:t>
            </w:r>
          </w:p>
        </w:tc>
        <w:tc>
          <w:tcPr>
            <w:tcW w:w="3774" w:type="dxa"/>
          </w:tcPr>
          <w:p w:rsidR="005A6AB0" w:rsidRPr="00AF1191" w:rsidRDefault="005A6AB0" w:rsidP="00AF1191">
            <w:pPr>
              <w:pStyle w:val="NormalWeb"/>
              <w:spacing w:before="0" w:after="0"/>
              <w:jc w:val="both"/>
              <w:rPr>
                <w:color w:val="000000"/>
              </w:rPr>
            </w:pPr>
            <w:r w:rsidRPr="00C34C5A">
              <w:t xml:space="preserve">Т. Б. Полянская </w:t>
            </w:r>
            <w:r w:rsidRPr="00AF1191">
              <w:rPr>
                <w:rStyle w:val="32"/>
                <w:bCs w:val="0"/>
                <w:sz w:val="24"/>
                <w:szCs w:val="24"/>
              </w:rPr>
              <w:t>«</w:t>
            </w:r>
            <w:r w:rsidRPr="00AF1191">
              <w:rPr>
                <w:rStyle w:val="32"/>
                <w:b w:val="0"/>
                <w:bCs w:val="0"/>
                <w:sz w:val="24"/>
                <w:szCs w:val="24"/>
              </w:rPr>
              <w:t>Использование метода мнемотехники в обучении рассказыванию детей дошколь ного возраста», стр. 20</w:t>
            </w:r>
          </w:p>
        </w:tc>
      </w:tr>
      <w:tr w:rsidR="005A6AB0" w:rsidRPr="00AF1191" w:rsidTr="00AF1191">
        <w:tc>
          <w:tcPr>
            <w:tcW w:w="15126" w:type="dxa"/>
            <w:gridSpan w:val="4"/>
          </w:tcPr>
          <w:p w:rsidR="005A6AB0" w:rsidRPr="00AF1191" w:rsidRDefault="005A6AB0" w:rsidP="00AF1191">
            <w:pPr>
              <w:pStyle w:val="NormalWeb"/>
              <w:spacing w:before="0" w:after="0"/>
              <w:jc w:val="center"/>
              <w:rPr>
                <w:b/>
                <w:i/>
                <w:color w:val="000000"/>
                <w:sz w:val="32"/>
                <w:szCs w:val="32"/>
              </w:rPr>
            </w:pPr>
            <w:r w:rsidRPr="00AF1191">
              <w:rPr>
                <w:b/>
                <w:i/>
                <w:color w:val="000000"/>
                <w:sz w:val="32"/>
                <w:szCs w:val="32"/>
              </w:rPr>
              <w:t>МАРТ</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25</w:t>
            </w:r>
          </w:p>
        </w:tc>
        <w:tc>
          <w:tcPr>
            <w:tcW w:w="2783" w:type="dxa"/>
          </w:tcPr>
          <w:p w:rsidR="005A6AB0" w:rsidRPr="00AF1191" w:rsidRDefault="005A6AB0" w:rsidP="00AF1191">
            <w:pPr>
              <w:pStyle w:val="NormalWeb"/>
              <w:spacing w:before="0" w:after="0"/>
              <w:jc w:val="center"/>
              <w:rPr>
                <w:color w:val="000000"/>
              </w:rPr>
            </w:pPr>
            <w:r w:rsidRPr="00AF1191">
              <w:rPr>
                <w:color w:val="000000"/>
              </w:rPr>
              <w:t>«Цыплёнок Цып»</w:t>
            </w:r>
          </w:p>
        </w:tc>
        <w:tc>
          <w:tcPr>
            <w:tcW w:w="8096" w:type="dxa"/>
          </w:tcPr>
          <w:p w:rsidR="005A6AB0" w:rsidRPr="00AF1191" w:rsidRDefault="005A6AB0" w:rsidP="00AF1191">
            <w:pPr>
              <w:pStyle w:val="NormalWeb"/>
              <w:spacing w:before="0" w:after="0"/>
              <w:jc w:val="both"/>
              <w:rPr>
                <w:color w:val="000000"/>
              </w:rPr>
            </w:pPr>
            <w:r w:rsidRPr="00AF1191">
              <w:rPr>
                <w:color w:val="000000"/>
              </w:rPr>
              <w:t>Продолжать знакомить со звуком [ц]; учить выделять звук [ц] в произношении; учить дифференцировать звуки [ц] и [с] в словах.</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47</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26</w:t>
            </w:r>
          </w:p>
        </w:tc>
        <w:tc>
          <w:tcPr>
            <w:tcW w:w="2783" w:type="dxa"/>
          </w:tcPr>
          <w:p w:rsidR="005A6AB0" w:rsidRPr="00AF1191" w:rsidRDefault="005A6AB0" w:rsidP="00AF1191">
            <w:pPr>
              <w:pStyle w:val="NormalWeb"/>
              <w:spacing w:before="0" w:after="0"/>
              <w:jc w:val="center"/>
              <w:rPr>
                <w:color w:val="000000"/>
              </w:rPr>
            </w:pPr>
            <w:r w:rsidRPr="00AF1191">
              <w:rPr>
                <w:color w:val="000000"/>
              </w:rPr>
              <w:t xml:space="preserve">«Звук </w:t>
            </w:r>
            <w:r w:rsidRPr="00AF1191">
              <w:rPr>
                <w:color w:val="000000"/>
                <w:lang w:val="en-US"/>
              </w:rPr>
              <w:t>[</w:t>
            </w:r>
            <w:r w:rsidRPr="00AF1191">
              <w:rPr>
                <w:color w:val="000000"/>
              </w:rPr>
              <w:t>Ш</w:t>
            </w:r>
            <w:r w:rsidRPr="00AF1191">
              <w:rPr>
                <w:color w:val="000000"/>
                <w:lang w:val="en-US"/>
              </w:rPr>
              <w:t>]</w:t>
            </w:r>
            <w:r w:rsidRPr="00AF1191">
              <w:rPr>
                <w:color w:val="000000"/>
              </w:rPr>
              <w:t>»</w:t>
            </w:r>
          </w:p>
        </w:tc>
        <w:tc>
          <w:tcPr>
            <w:tcW w:w="8096" w:type="dxa"/>
          </w:tcPr>
          <w:p w:rsidR="005A6AB0" w:rsidRPr="00AF1191" w:rsidRDefault="005A6AB0" w:rsidP="00AF1191">
            <w:pPr>
              <w:pStyle w:val="NormalWeb"/>
              <w:spacing w:before="0" w:after="0"/>
              <w:jc w:val="both"/>
              <w:rPr>
                <w:color w:val="000000"/>
              </w:rPr>
            </w:pPr>
            <w:r w:rsidRPr="00AF1191">
              <w:rPr>
                <w:color w:val="000000"/>
              </w:rPr>
              <w:t>Познакомить со звуком [ш]; учить выделять звук [ш] в произношении.</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49</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27</w:t>
            </w:r>
          </w:p>
        </w:tc>
        <w:tc>
          <w:tcPr>
            <w:tcW w:w="2783" w:type="dxa"/>
          </w:tcPr>
          <w:p w:rsidR="005A6AB0" w:rsidRPr="00AF1191" w:rsidRDefault="005A6AB0" w:rsidP="00AF1191">
            <w:pPr>
              <w:pStyle w:val="NormalWeb"/>
              <w:spacing w:before="0" w:after="0"/>
              <w:jc w:val="center"/>
              <w:rPr>
                <w:color w:val="000000"/>
              </w:rPr>
            </w:pPr>
            <w:r w:rsidRPr="00AF1191">
              <w:rPr>
                <w:color w:val="000000"/>
              </w:rPr>
              <w:t xml:space="preserve">«Этот жужжащий звук </w:t>
            </w:r>
            <w:r w:rsidRPr="00AF1191">
              <w:rPr>
                <w:color w:val="000000"/>
                <w:lang w:val="en-US"/>
              </w:rPr>
              <w:t>[</w:t>
            </w:r>
            <w:r w:rsidRPr="00AF1191">
              <w:rPr>
                <w:color w:val="000000"/>
              </w:rPr>
              <w:t>Ж</w:t>
            </w:r>
            <w:r w:rsidRPr="00AF1191">
              <w:rPr>
                <w:color w:val="000000"/>
                <w:lang w:val="en-US"/>
              </w:rPr>
              <w:t>]</w:t>
            </w:r>
            <w:r w:rsidRPr="00AF1191">
              <w:rPr>
                <w:color w:val="000000"/>
              </w:rPr>
              <w:t>»</w:t>
            </w:r>
          </w:p>
        </w:tc>
        <w:tc>
          <w:tcPr>
            <w:tcW w:w="8096" w:type="dxa"/>
          </w:tcPr>
          <w:p w:rsidR="005A6AB0" w:rsidRPr="00AF1191" w:rsidRDefault="005A6AB0" w:rsidP="00AF1191">
            <w:pPr>
              <w:pStyle w:val="NormalWeb"/>
              <w:spacing w:before="0" w:after="0"/>
              <w:jc w:val="both"/>
              <w:rPr>
                <w:color w:val="000000"/>
              </w:rPr>
            </w:pPr>
            <w:r w:rsidRPr="00AF1191">
              <w:rPr>
                <w:color w:val="000000"/>
              </w:rPr>
              <w:t>Закрепить умение выделять звук [ш] в словах; познакомить со звуком [ж]; закреплять знания о протяжённости слов и делении их на части.</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52</w:t>
            </w:r>
          </w:p>
        </w:tc>
      </w:tr>
      <w:tr w:rsidR="005A6AB0" w:rsidRPr="00AF1191" w:rsidTr="00AF1191">
        <w:trPr>
          <w:trHeight w:val="1844"/>
        </w:trPr>
        <w:tc>
          <w:tcPr>
            <w:tcW w:w="473" w:type="dxa"/>
          </w:tcPr>
          <w:p w:rsidR="005A6AB0" w:rsidRPr="00AF1191" w:rsidRDefault="005A6AB0" w:rsidP="00AF1191">
            <w:pPr>
              <w:pStyle w:val="NormalWeb"/>
              <w:spacing w:before="0" w:after="0"/>
              <w:jc w:val="center"/>
              <w:rPr>
                <w:color w:val="000000"/>
              </w:rPr>
            </w:pPr>
            <w:r w:rsidRPr="00AF1191">
              <w:rPr>
                <w:color w:val="000000"/>
              </w:rPr>
              <w:t>28</w:t>
            </w:r>
          </w:p>
        </w:tc>
        <w:tc>
          <w:tcPr>
            <w:tcW w:w="2783" w:type="dxa"/>
          </w:tcPr>
          <w:p w:rsidR="005A6AB0" w:rsidRPr="00AF1191" w:rsidRDefault="005A6AB0" w:rsidP="00AF1191">
            <w:pPr>
              <w:pStyle w:val="231"/>
              <w:spacing w:before="0" w:after="0"/>
              <w:ind w:right="100"/>
              <w:rPr>
                <w:rFonts w:ascii="Arial Unicode MS" w:cs="Arial Unicode MS"/>
                <w:b w:val="0"/>
              </w:rPr>
            </w:pPr>
            <w:bookmarkStart w:id="3" w:name="bookmark30"/>
            <w:r w:rsidRPr="00AF1191">
              <w:rPr>
                <w:b w:val="0"/>
              </w:rPr>
              <w:t xml:space="preserve">Составление рассказа «Весна идет» </w:t>
            </w:r>
            <w:bookmarkEnd w:id="3"/>
          </w:p>
          <w:p w:rsidR="005A6AB0" w:rsidRPr="00AF1191" w:rsidRDefault="005A6AB0" w:rsidP="00AF1191">
            <w:pPr>
              <w:pStyle w:val="NormalWeb"/>
              <w:spacing w:before="0" w:after="0"/>
              <w:jc w:val="center"/>
              <w:rPr>
                <w:color w:val="000000"/>
              </w:rPr>
            </w:pPr>
          </w:p>
        </w:tc>
        <w:tc>
          <w:tcPr>
            <w:tcW w:w="8096" w:type="dxa"/>
          </w:tcPr>
          <w:p w:rsidR="005A6AB0" w:rsidRPr="00AF1191" w:rsidRDefault="005A6AB0" w:rsidP="00AF1191">
            <w:pPr>
              <w:pStyle w:val="201"/>
              <w:tabs>
                <w:tab w:val="left" w:pos="366"/>
              </w:tabs>
              <w:ind w:firstLine="0"/>
              <w:jc w:val="both"/>
              <w:rPr>
                <w:color w:val="000000"/>
                <w:sz w:val="24"/>
                <w:szCs w:val="24"/>
              </w:rPr>
            </w:pPr>
            <w:r w:rsidRPr="00AF1191">
              <w:rPr>
                <w:sz w:val="24"/>
                <w:szCs w:val="24"/>
              </w:rPr>
              <w:t>Закрепить и расширить словарь детей по теме «Весна»; совершенствовать грамматический строй речи (образова</w:t>
            </w:r>
            <w:r w:rsidRPr="00AF1191">
              <w:rPr>
                <w:sz w:val="24"/>
                <w:szCs w:val="24"/>
              </w:rPr>
              <w:softHyphen/>
              <w:t>ние существительных с уменьшительно-ласкательными суффиксами, согласование существительных с прилага</w:t>
            </w:r>
            <w:r w:rsidRPr="00AF1191">
              <w:rPr>
                <w:sz w:val="24"/>
                <w:szCs w:val="24"/>
              </w:rPr>
              <w:softHyphen/>
              <w:t>тельными); упражнять детей в умении рассказывать о временах года (весна) с использованием наглядных пособий, связно, в логической последовательности; формировать понятия причинно-следственных связей и за</w:t>
            </w:r>
            <w:r w:rsidRPr="00AF1191">
              <w:rPr>
                <w:sz w:val="24"/>
                <w:szCs w:val="24"/>
              </w:rPr>
              <w:softHyphen/>
              <w:t>кономерностей в явлениях природы.</w:t>
            </w:r>
          </w:p>
        </w:tc>
        <w:tc>
          <w:tcPr>
            <w:tcW w:w="3774" w:type="dxa"/>
          </w:tcPr>
          <w:p w:rsidR="005A6AB0" w:rsidRPr="00AF1191" w:rsidRDefault="005A6AB0" w:rsidP="00AF1191">
            <w:pPr>
              <w:pStyle w:val="NormalWeb"/>
              <w:spacing w:before="0" w:after="0"/>
              <w:jc w:val="both"/>
              <w:rPr>
                <w:color w:val="000000"/>
              </w:rPr>
            </w:pPr>
            <w:r w:rsidRPr="00921B32">
              <w:t xml:space="preserve">Т. Б. Полянская </w:t>
            </w:r>
            <w:r w:rsidRPr="00AF1191">
              <w:rPr>
                <w:rStyle w:val="32"/>
                <w:bCs w:val="0"/>
                <w:sz w:val="24"/>
                <w:szCs w:val="24"/>
              </w:rPr>
              <w:t>«</w:t>
            </w:r>
            <w:r w:rsidRPr="00AF1191">
              <w:rPr>
                <w:rStyle w:val="32"/>
                <w:b w:val="0"/>
                <w:bCs w:val="0"/>
                <w:sz w:val="24"/>
                <w:szCs w:val="24"/>
              </w:rPr>
              <w:t>Использование метода мнемотехники в обучении рассказыванию детей дошколь ного возраста», стр. 26</w:t>
            </w:r>
          </w:p>
        </w:tc>
      </w:tr>
      <w:tr w:rsidR="005A6AB0" w:rsidRPr="00AF1191" w:rsidTr="00AF1191">
        <w:tc>
          <w:tcPr>
            <w:tcW w:w="15126" w:type="dxa"/>
            <w:gridSpan w:val="4"/>
          </w:tcPr>
          <w:p w:rsidR="005A6AB0" w:rsidRPr="00AF1191" w:rsidRDefault="005A6AB0" w:rsidP="00AF1191">
            <w:pPr>
              <w:pStyle w:val="NormalWeb"/>
              <w:spacing w:before="0" w:after="0"/>
              <w:jc w:val="center"/>
              <w:rPr>
                <w:b/>
                <w:i/>
                <w:color w:val="000000"/>
                <w:sz w:val="32"/>
                <w:szCs w:val="32"/>
              </w:rPr>
            </w:pPr>
            <w:r w:rsidRPr="00AF1191">
              <w:rPr>
                <w:b/>
                <w:i/>
                <w:color w:val="000000"/>
                <w:sz w:val="32"/>
                <w:szCs w:val="32"/>
              </w:rPr>
              <w:t>АПРЕЛЬ</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29</w:t>
            </w:r>
          </w:p>
        </w:tc>
        <w:tc>
          <w:tcPr>
            <w:tcW w:w="2783" w:type="dxa"/>
          </w:tcPr>
          <w:p w:rsidR="005A6AB0" w:rsidRPr="00AF1191" w:rsidRDefault="005A6AB0" w:rsidP="00AF1191">
            <w:pPr>
              <w:pStyle w:val="NormalWeb"/>
              <w:spacing w:before="0" w:after="0"/>
              <w:jc w:val="center"/>
              <w:rPr>
                <w:color w:val="000000"/>
              </w:rPr>
            </w:pPr>
            <w:r w:rsidRPr="00AF1191">
              <w:rPr>
                <w:color w:val="000000"/>
              </w:rPr>
              <w:t xml:space="preserve">«Звуки </w:t>
            </w:r>
            <w:r w:rsidRPr="00AF1191">
              <w:rPr>
                <w:color w:val="000000"/>
                <w:lang w:val="en-US"/>
              </w:rPr>
              <w:t>[</w:t>
            </w:r>
            <w:r w:rsidRPr="00AF1191">
              <w:rPr>
                <w:color w:val="000000"/>
              </w:rPr>
              <w:t>Ш</w:t>
            </w:r>
            <w:r w:rsidRPr="00AF1191">
              <w:rPr>
                <w:color w:val="000000"/>
                <w:lang w:val="en-US"/>
              </w:rPr>
              <w:t>]</w:t>
            </w:r>
            <w:r w:rsidRPr="00AF1191">
              <w:rPr>
                <w:color w:val="000000"/>
              </w:rPr>
              <w:t xml:space="preserve"> и </w:t>
            </w:r>
            <w:r w:rsidRPr="00AF1191">
              <w:rPr>
                <w:color w:val="000000"/>
                <w:lang w:val="en-US"/>
              </w:rPr>
              <w:t>[</w:t>
            </w:r>
            <w:r w:rsidRPr="00AF1191">
              <w:rPr>
                <w:color w:val="000000"/>
              </w:rPr>
              <w:t>Ж</w:t>
            </w:r>
            <w:r w:rsidRPr="00AF1191">
              <w:rPr>
                <w:color w:val="000000"/>
                <w:lang w:val="en-US"/>
              </w:rPr>
              <w:t>]</w:t>
            </w:r>
            <w:r w:rsidRPr="00AF1191">
              <w:rPr>
                <w:color w:val="000000"/>
              </w:rPr>
              <w:t>»</w:t>
            </w:r>
          </w:p>
        </w:tc>
        <w:tc>
          <w:tcPr>
            <w:tcW w:w="8096" w:type="dxa"/>
          </w:tcPr>
          <w:p w:rsidR="005A6AB0" w:rsidRPr="00AF1191" w:rsidRDefault="005A6AB0" w:rsidP="00AF1191">
            <w:pPr>
              <w:pStyle w:val="NormalWeb"/>
              <w:spacing w:before="0" w:after="0"/>
              <w:jc w:val="both"/>
              <w:rPr>
                <w:color w:val="000000"/>
              </w:rPr>
            </w:pPr>
            <w:r w:rsidRPr="00AF1191">
              <w:rPr>
                <w:color w:val="000000"/>
              </w:rPr>
              <w:t>Закрепить умение выделять слова со звуком [ж]; учить дифференцировать в словах звуки [ш] и [ж].</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56</w:t>
            </w:r>
          </w:p>
        </w:tc>
      </w:tr>
      <w:tr w:rsidR="005A6AB0" w:rsidRPr="00AF1191" w:rsidTr="00AF1191">
        <w:trPr>
          <w:trHeight w:val="768"/>
        </w:trPr>
        <w:tc>
          <w:tcPr>
            <w:tcW w:w="473" w:type="dxa"/>
          </w:tcPr>
          <w:p w:rsidR="005A6AB0" w:rsidRPr="00AF1191" w:rsidRDefault="005A6AB0" w:rsidP="00AF1191">
            <w:pPr>
              <w:pStyle w:val="NormalWeb"/>
              <w:spacing w:before="0" w:after="0"/>
              <w:jc w:val="center"/>
              <w:rPr>
                <w:color w:val="000000"/>
              </w:rPr>
            </w:pPr>
            <w:r w:rsidRPr="00AF1191">
              <w:rPr>
                <w:color w:val="000000"/>
              </w:rPr>
              <w:t>30</w:t>
            </w:r>
          </w:p>
        </w:tc>
        <w:tc>
          <w:tcPr>
            <w:tcW w:w="2783" w:type="dxa"/>
          </w:tcPr>
          <w:p w:rsidR="005A6AB0" w:rsidRPr="00AF1191" w:rsidRDefault="005A6AB0" w:rsidP="00AF1191">
            <w:pPr>
              <w:pStyle w:val="NormalWeb"/>
              <w:spacing w:before="0" w:after="0"/>
              <w:jc w:val="center"/>
              <w:rPr>
                <w:color w:val="000000"/>
              </w:rPr>
            </w:pPr>
            <w:r w:rsidRPr="00AF1191">
              <w:rPr>
                <w:color w:val="000000"/>
              </w:rPr>
              <w:t>«Свистящий и шипящий звуки»</w:t>
            </w:r>
          </w:p>
        </w:tc>
        <w:tc>
          <w:tcPr>
            <w:tcW w:w="8096" w:type="dxa"/>
          </w:tcPr>
          <w:p w:rsidR="005A6AB0" w:rsidRPr="00AF1191" w:rsidRDefault="005A6AB0" w:rsidP="00AF1191">
            <w:pPr>
              <w:pStyle w:val="NormalWeb"/>
              <w:spacing w:before="0" w:after="0"/>
              <w:jc w:val="both"/>
              <w:rPr>
                <w:color w:val="000000"/>
              </w:rPr>
            </w:pPr>
            <w:r w:rsidRPr="00AF1191">
              <w:rPr>
                <w:color w:val="000000"/>
              </w:rPr>
              <w:t>Учить дифференцировать звуки [с] и [ш]; закреплять знания о протяженности слов, делении их на части.</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57</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31</w:t>
            </w:r>
          </w:p>
        </w:tc>
        <w:tc>
          <w:tcPr>
            <w:tcW w:w="2783" w:type="dxa"/>
          </w:tcPr>
          <w:p w:rsidR="005A6AB0" w:rsidRPr="00AF1191" w:rsidRDefault="005A6AB0" w:rsidP="00AF1191">
            <w:pPr>
              <w:pStyle w:val="NormalWeb"/>
              <w:spacing w:before="0" w:after="0"/>
              <w:jc w:val="center"/>
              <w:rPr>
                <w:color w:val="000000"/>
              </w:rPr>
            </w:pPr>
            <w:r w:rsidRPr="00AF1191">
              <w:rPr>
                <w:color w:val="000000"/>
              </w:rPr>
              <w:t>«Звенящий и жужжащий звуки»</w:t>
            </w:r>
          </w:p>
        </w:tc>
        <w:tc>
          <w:tcPr>
            <w:tcW w:w="8096" w:type="dxa"/>
          </w:tcPr>
          <w:p w:rsidR="005A6AB0" w:rsidRPr="00AF1191" w:rsidRDefault="005A6AB0" w:rsidP="00AF1191">
            <w:pPr>
              <w:pStyle w:val="NormalWeb"/>
              <w:spacing w:before="0" w:after="0"/>
              <w:jc w:val="both"/>
              <w:rPr>
                <w:color w:val="000000"/>
              </w:rPr>
            </w:pPr>
            <w:r w:rsidRPr="00AF1191">
              <w:rPr>
                <w:color w:val="000000"/>
              </w:rPr>
              <w:t>Учить дифференцировать звуки [з] и [ж]; продолжать учить делить слова на части, определяя количество частей.</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59</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32</w:t>
            </w:r>
          </w:p>
        </w:tc>
        <w:tc>
          <w:tcPr>
            <w:tcW w:w="2783" w:type="dxa"/>
          </w:tcPr>
          <w:p w:rsidR="005A6AB0" w:rsidRPr="00AF1191" w:rsidRDefault="005A6AB0" w:rsidP="00AF1191">
            <w:pPr>
              <w:pStyle w:val="NormalWeb"/>
              <w:spacing w:before="0" w:after="0"/>
              <w:jc w:val="center"/>
              <w:rPr>
                <w:color w:val="000000"/>
              </w:rPr>
            </w:pPr>
            <w:r w:rsidRPr="00AF1191">
              <w:rPr>
                <w:color w:val="000000"/>
              </w:rPr>
              <w:t>«Галка и кувшин»</w:t>
            </w:r>
          </w:p>
        </w:tc>
        <w:tc>
          <w:tcPr>
            <w:tcW w:w="8096" w:type="dxa"/>
          </w:tcPr>
          <w:p w:rsidR="005A6AB0" w:rsidRPr="00AF1191" w:rsidRDefault="005A6AB0" w:rsidP="00AF1191">
            <w:pPr>
              <w:pStyle w:val="NormalWeb"/>
              <w:spacing w:before="0" w:after="0"/>
              <w:jc w:val="both"/>
              <w:rPr>
                <w:color w:val="000000"/>
              </w:rPr>
            </w:pPr>
            <w:r>
              <w:t>У</w:t>
            </w:r>
            <w:r w:rsidRPr="004C652B">
              <w:t>пражнять детей в умении рассказывать содержание сказки с использованием наглядных пособий;</w:t>
            </w:r>
            <w:r>
              <w:t xml:space="preserve"> </w:t>
            </w:r>
            <w:r w:rsidRPr="004C652B">
              <w:t>закреплять умение составлять сказку связно, в логической последовательности;</w:t>
            </w:r>
            <w:r>
              <w:t xml:space="preserve"> </w:t>
            </w:r>
            <w:r w:rsidRPr="004C652B">
              <w:t>называть отличительные признаки диких животных (волк, заяц), используя мнемотехническую таблицу;</w:t>
            </w:r>
            <w:r>
              <w:t xml:space="preserve"> </w:t>
            </w:r>
            <w:r w:rsidRPr="004C652B">
              <w:t>активизировать в речи слова и выражения, позволяющие начать и закончить сказку.</w:t>
            </w:r>
          </w:p>
        </w:tc>
        <w:tc>
          <w:tcPr>
            <w:tcW w:w="3774" w:type="dxa"/>
          </w:tcPr>
          <w:p w:rsidR="005A6AB0" w:rsidRPr="00AF1191" w:rsidRDefault="005A6AB0" w:rsidP="00AF1191">
            <w:pPr>
              <w:pStyle w:val="NormalWeb"/>
              <w:spacing w:before="0" w:after="0"/>
              <w:jc w:val="both"/>
              <w:rPr>
                <w:color w:val="000000"/>
              </w:rPr>
            </w:pPr>
            <w:r w:rsidRPr="00AF1191">
              <w:rPr>
                <w:color w:val="000000"/>
              </w:rPr>
              <w:t>Нищева Н.В. «Обучение детей пересказу по опорным картинкам», стр. 10</w:t>
            </w:r>
          </w:p>
        </w:tc>
      </w:tr>
      <w:tr w:rsidR="005A6AB0" w:rsidRPr="00AF1191" w:rsidTr="00AF1191">
        <w:tc>
          <w:tcPr>
            <w:tcW w:w="15126" w:type="dxa"/>
            <w:gridSpan w:val="4"/>
          </w:tcPr>
          <w:p w:rsidR="005A6AB0" w:rsidRPr="00AF1191" w:rsidRDefault="005A6AB0" w:rsidP="00AF1191">
            <w:pPr>
              <w:pStyle w:val="NormalWeb"/>
              <w:spacing w:before="0" w:after="0"/>
              <w:jc w:val="center"/>
              <w:rPr>
                <w:b/>
                <w:i/>
                <w:color w:val="000000"/>
                <w:sz w:val="32"/>
                <w:szCs w:val="32"/>
              </w:rPr>
            </w:pPr>
            <w:r w:rsidRPr="00AF1191">
              <w:rPr>
                <w:b/>
                <w:i/>
                <w:color w:val="000000"/>
                <w:sz w:val="32"/>
                <w:szCs w:val="32"/>
              </w:rPr>
              <w:t>МАЙ</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33</w:t>
            </w:r>
          </w:p>
        </w:tc>
        <w:tc>
          <w:tcPr>
            <w:tcW w:w="2783" w:type="dxa"/>
          </w:tcPr>
          <w:p w:rsidR="005A6AB0" w:rsidRPr="00AF1191" w:rsidRDefault="005A6AB0" w:rsidP="00AF1191">
            <w:pPr>
              <w:pStyle w:val="NormalWeb"/>
              <w:spacing w:before="0" w:after="0"/>
              <w:jc w:val="center"/>
              <w:rPr>
                <w:color w:val="000000"/>
              </w:rPr>
            </w:pPr>
            <w:r w:rsidRPr="00AF1191">
              <w:rPr>
                <w:color w:val="000000"/>
              </w:rPr>
              <w:t>«Этот чудо – звук»</w:t>
            </w:r>
          </w:p>
        </w:tc>
        <w:tc>
          <w:tcPr>
            <w:tcW w:w="8096" w:type="dxa"/>
          </w:tcPr>
          <w:p w:rsidR="005A6AB0" w:rsidRPr="00AF1191" w:rsidRDefault="005A6AB0" w:rsidP="00AF1191">
            <w:pPr>
              <w:pStyle w:val="NormalWeb"/>
              <w:spacing w:before="0" w:after="0"/>
              <w:jc w:val="both"/>
              <w:rPr>
                <w:color w:val="000000"/>
              </w:rPr>
            </w:pPr>
            <w:r w:rsidRPr="00AF1191">
              <w:rPr>
                <w:color w:val="000000"/>
              </w:rPr>
              <w:t>Познакомить со звуком [ч]; учи</w:t>
            </w:r>
            <w:bookmarkStart w:id="4" w:name="_GoBack"/>
            <w:bookmarkEnd w:id="4"/>
            <w:r w:rsidRPr="00AF1191">
              <w:rPr>
                <w:color w:val="000000"/>
              </w:rPr>
              <w:t>ть выделять звук [ч] в словах.</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60</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34</w:t>
            </w:r>
          </w:p>
        </w:tc>
        <w:tc>
          <w:tcPr>
            <w:tcW w:w="2783" w:type="dxa"/>
          </w:tcPr>
          <w:p w:rsidR="005A6AB0" w:rsidRPr="00AF1191" w:rsidRDefault="005A6AB0" w:rsidP="00AF1191">
            <w:pPr>
              <w:pStyle w:val="NormalWeb"/>
              <w:spacing w:before="0" w:after="0"/>
              <w:jc w:val="center"/>
              <w:rPr>
                <w:color w:val="000000"/>
              </w:rPr>
            </w:pPr>
            <w:r w:rsidRPr="00AF1191">
              <w:rPr>
                <w:color w:val="000000"/>
              </w:rPr>
              <w:t xml:space="preserve">«Звук </w:t>
            </w:r>
            <w:r w:rsidRPr="00AF1191">
              <w:rPr>
                <w:color w:val="000000"/>
                <w:lang w:val="en-US"/>
              </w:rPr>
              <w:t>[</w:t>
            </w:r>
            <w:r w:rsidRPr="00AF1191">
              <w:rPr>
                <w:color w:val="000000"/>
              </w:rPr>
              <w:t>Щ</w:t>
            </w:r>
            <w:r w:rsidRPr="00AF1191">
              <w:rPr>
                <w:color w:val="000000"/>
                <w:lang w:val="en-US"/>
              </w:rPr>
              <w:t>]</w:t>
            </w:r>
            <w:r w:rsidRPr="00AF1191">
              <w:rPr>
                <w:color w:val="000000"/>
              </w:rPr>
              <w:t>»</w:t>
            </w:r>
          </w:p>
        </w:tc>
        <w:tc>
          <w:tcPr>
            <w:tcW w:w="8096" w:type="dxa"/>
          </w:tcPr>
          <w:p w:rsidR="005A6AB0" w:rsidRPr="00AF1191" w:rsidRDefault="005A6AB0" w:rsidP="00AF1191">
            <w:pPr>
              <w:pStyle w:val="NormalWeb"/>
              <w:spacing w:before="0" w:after="0"/>
              <w:jc w:val="both"/>
              <w:rPr>
                <w:color w:val="000000"/>
              </w:rPr>
            </w:pPr>
            <w:r w:rsidRPr="00AF1191">
              <w:rPr>
                <w:color w:val="000000"/>
              </w:rPr>
              <w:t>Закрепить умение выделять в словах звук [ч]; познакомить со звуком [щ].</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63</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35</w:t>
            </w:r>
          </w:p>
        </w:tc>
        <w:tc>
          <w:tcPr>
            <w:tcW w:w="2783" w:type="dxa"/>
          </w:tcPr>
          <w:p w:rsidR="005A6AB0" w:rsidRPr="00AF1191" w:rsidRDefault="005A6AB0" w:rsidP="00AF1191">
            <w:pPr>
              <w:pStyle w:val="NormalWeb"/>
              <w:spacing w:before="0" w:after="0"/>
              <w:jc w:val="center"/>
              <w:rPr>
                <w:color w:val="000000"/>
              </w:rPr>
            </w:pPr>
            <w:r w:rsidRPr="00AF1191">
              <w:rPr>
                <w:color w:val="000000"/>
              </w:rPr>
              <w:t xml:space="preserve">«Звуки </w:t>
            </w:r>
            <w:r w:rsidRPr="00AF1191">
              <w:rPr>
                <w:color w:val="000000"/>
                <w:lang w:val="en-US"/>
              </w:rPr>
              <w:t>[</w:t>
            </w:r>
            <w:r w:rsidRPr="00AF1191">
              <w:rPr>
                <w:color w:val="000000"/>
              </w:rPr>
              <w:t>Ч</w:t>
            </w:r>
            <w:r w:rsidRPr="00AF1191">
              <w:rPr>
                <w:color w:val="000000"/>
                <w:lang w:val="en-US"/>
              </w:rPr>
              <w:t>]</w:t>
            </w:r>
            <w:r w:rsidRPr="00AF1191">
              <w:rPr>
                <w:color w:val="000000"/>
              </w:rPr>
              <w:t xml:space="preserve"> и </w:t>
            </w:r>
            <w:r w:rsidRPr="00AF1191">
              <w:rPr>
                <w:color w:val="000000"/>
                <w:lang w:val="en-US"/>
              </w:rPr>
              <w:t>[</w:t>
            </w:r>
            <w:r w:rsidRPr="00AF1191">
              <w:rPr>
                <w:color w:val="000000"/>
              </w:rPr>
              <w:t>Щ</w:t>
            </w:r>
            <w:r w:rsidRPr="00AF1191">
              <w:rPr>
                <w:color w:val="000000"/>
                <w:lang w:val="en-US"/>
              </w:rPr>
              <w:t>]</w:t>
            </w:r>
            <w:r w:rsidRPr="00AF1191">
              <w:rPr>
                <w:color w:val="000000"/>
              </w:rPr>
              <w:t>»</w:t>
            </w:r>
          </w:p>
        </w:tc>
        <w:tc>
          <w:tcPr>
            <w:tcW w:w="8096" w:type="dxa"/>
          </w:tcPr>
          <w:p w:rsidR="005A6AB0" w:rsidRPr="00AF1191" w:rsidRDefault="005A6AB0" w:rsidP="00AF1191">
            <w:pPr>
              <w:pStyle w:val="NormalWeb"/>
              <w:spacing w:before="0" w:after="0"/>
              <w:jc w:val="both"/>
              <w:rPr>
                <w:color w:val="000000"/>
              </w:rPr>
            </w:pPr>
            <w:r w:rsidRPr="00AF1191">
              <w:rPr>
                <w:color w:val="000000"/>
              </w:rPr>
              <w:t>Закрепить умение выделять звук [щ] в произношении; учить придумывать слова на заданный звук; учить дифференцировать звуки [ч] и [щ]; закрепить деление слов на части.</w:t>
            </w:r>
          </w:p>
        </w:tc>
        <w:tc>
          <w:tcPr>
            <w:tcW w:w="3774" w:type="dxa"/>
          </w:tcPr>
          <w:p w:rsidR="005A6AB0" w:rsidRPr="00AF1191" w:rsidRDefault="005A6AB0" w:rsidP="00AF1191">
            <w:pPr>
              <w:pStyle w:val="NormalWeb"/>
              <w:spacing w:before="0" w:after="0"/>
              <w:jc w:val="both"/>
              <w:rPr>
                <w:color w:val="000000"/>
              </w:rPr>
            </w:pPr>
            <w:r w:rsidRPr="00AF1191">
              <w:rPr>
                <w:color w:val="000000"/>
              </w:rPr>
              <w:t>Маханёва М.Д. «Подготовка к обучению грамоте детей 4 – 5 лет», стр. 65</w:t>
            </w:r>
          </w:p>
        </w:tc>
      </w:tr>
      <w:tr w:rsidR="005A6AB0" w:rsidRPr="00AF1191" w:rsidTr="00AF1191">
        <w:tc>
          <w:tcPr>
            <w:tcW w:w="473" w:type="dxa"/>
          </w:tcPr>
          <w:p w:rsidR="005A6AB0" w:rsidRPr="00AF1191" w:rsidRDefault="005A6AB0" w:rsidP="00AF1191">
            <w:pPr>
              <w:pStyle w:val="NormalWeb"/>
              <w:spacing w:before="0" w:after="0"/>
              <w:jc w:val="center"/>
              <w:rPr>
                <w:color w:val="000000"/>
              </w:rPr>
            </w:pPr>
            <w:r w:rsidRPr="00AF1191">
              <w:rPr>
                <w:color w:val="000000"/>
              </w:rPr>
              <w:t>36</w:t>
            </w:r>
          </w:p>
        </w:tc>
        <w:tc>
          <w:tcPr>
            <w:tcW w:w="2783" w:type="dxa"/>
          </w:tcPr>
          <w:p w:rsidR="005A6AB0" w:rsidRPr="00AF1191" w:rsidRDefault="005A6AB0" w:rsidP="00AF1191">
            <w:pPr>
              <w:pStyle w:val="NormalWeb"/>
              <w:spacing w:before="0" w:after="0"/>
              <w:jc w:val="center"/>
              <w:rPr>
                <w:color w:val="000000"/>
              </w:rPr>
            </w:pPr>
            <w:r w:rsidRPr="00AF1191">
              <w:rPr>
                <w:color w:val="000000"/>
              </w:rPr>
              <w:t>«Утренние лучи»</w:t>
            </w:r>
          </w:p>
        </w:tc>
        <w:tc>
          <w:tcPr>
            <w:tcW w:w="8096" w:type="dxa"/>
          </w:tcPr>
          <w:p w:rsidR="005A6AB0" w:rsidRPr="00AF1191" w:rsidRDefault="005A6AB0" w:rsidP="00AF1191">
            <w:pPr>
              <w:pStyle w:val="NormalWeb"/>
              <w:spacing w:before="0" w:after="0"/>
              <w:jc w:val="both"/>
              <w:rPr>
                <w:color w:val="000000"/>
              </w:rPr>
            </w:pPr>
            <w:r>
              <w:t>У</w:t>
            </w:r>
            <w:r w:rsidRPr="004C652B">
              <w:t>пражнять детей в умении рассказывать содержание сказки с использованием наглядных пособий;</w:t>
            </w:r>
            <w:r>
              <w:t xml:space="preserve"> </w:t>
            </w:r>
            <w:r w:rsidRPr="004C652B">
              <w:t>закреплять умение составлять сказку связно, в логической последовательности;</w:t>
            </w:r>
            <w:r>
              <w:t xml:space="preserve"> </w:t>
            </w:r>
            <w:r w:rsidRPr="004C652B">
              <w:t>называть отличительные признаки диких животных (волк, заяц), используя мнемотехническую таблицу;</w:t>
            </w:r>
            <w:r>
              <w:t xml:space="preserve"> </w:t>
            </w:r>
            <w:r w:rsidRPr="004C652B">
              <w:t>активизировать в речи слова и выражения, позволяющие начать и закончить сказку.</w:t>
            </w:r>
          </w:p>
        </w:tc>
        <w:tc>
          <w:tcPr>
            <w:tcW w:w="3774" w:type="dxa"/>
          </w:tcPr>
          <w:p w:rsidR="005A6AB0" w:rsidRPr="00AF1191" w:rsidRDefault="005A6AB0" w:rsidP="00AF1191">
            <w:pPr>
              <w:pStyle w:val="NormalWeb"/>
              <w:spacing w:before="0" w:after="0"/>
              <w:jc w:val="both"/>
              <w:rPr>
                <w:color w:val="000000"/>
              </w:rPr>
            </w:pPr>
            <w:r w:rsidRPr="00AF1191">
              <w:rPr>
                <w:color w:val="000000"/>
              </w:rPr>
              <w:t>Нищева Н.В. «Обучение детей пересказу по опорным картинкам», стр. 20</w:t>
            </w:r>
          </w:p>
        </w:tc>
      </w:tr>
    </w:tbl>
    <w:p w:rsidR="005A6AB0" w:rsidRPr="00A432DB" w:rsidRDefault="005A6AB0" w:rsidP="00A432DB">
      <w:pPr>
        <w:pStyle w:val="NormalWeb"/>
        <w:spacing w:before="0" w:after="0"/>
        <w:jc w:val="center"/>
        <w:rPr>
          <w:b/>
          <w:i/>
          <w:color w:val="000000"/>
          <w:sz w:val="32"/>
          <w:szCs w:val="32"/>
        </w:rPr>
      </w:pPr>
    </w:p>
    <w:p w:rsidR="005A6AB0" w:rsidRPr="00385AD2" w:rsidRDefault="005A6AB0" w:rsidP="00C45BC7">
      <w:pPr>
        <w:pStyle w:val="NormalWeb"/>
        <w:shd w:val="clear" w:color="auto" w:fill="FFFFFF"/>
        <w:spacing w:before="0" w:beforeAutospacing="0" w:after="0" w:afterAutospacing="0"/>
        <w:jc w:val="both"/>
        <w:rPr>
          <w:color w:val="000000"/>
          <w:sz w:val="28"/>
          <w:szCs w:val="28"/>
        </w:rPr>
      </w:pPr>
    </w:p>
    <w:p w:rsidR="005A6AB0" w:rsidRPr="00385AD2" w:rsidRDefault="005A6AB0" w:rsidP="00C45BC7">
      <w:pPr>
        <w:pStyle w:val="NormalWeb"/>
        <w:shd w:val="clear" w:color="auto" w:fill="FFFFFF"/>
        <w:spacing w:before="0" w:beforeAutospacing="0" w:after="0" w:afterAutospacing="0"/>
        <w:jc w:val="both"/>
        <w:rPr>
          <w:color w:val="000000"/>
          <w:sz w:val="28"/>
          <w:szCs w:val="28"/>
        </w:rPr>
      </w:pPr>
    </w:p>
    <w:p w:rsidR="005A6AB0" w:rsidRPr="00385AD2" w:rsidRDefault="005A6AB0" w:rsidP="00C45BC7">
      <w:pPr>
        <w:pStyle w:val="NormalWeb"/>
        <w:shd w:val="clear" w:color="auto" w:fill="FFFFFF"/>
        <w:spacing w:before="0" w:beforeAutospacing="0" w:after="0" w:afterAutospacing="0"/>
        <w:jc w:val="both"/>
        <w:rPr>
          <w:color w:val="000000"/>
          <w:sz w:val="28"/>
          <w:szCs w:val="28"/>
        </w:rPr>
      </w:pPr>
    </w:p>
    <w:p w:rsidR="005A6AB0" w:rsidRPr="00385AD2" w:rsidRDefault="005A6AB0" w:rsidP="00C45BC7">
      <w:pPr>
        <w:pStyle w:val="NormalWeb"/>
        <w:shd w:val="clear" w:color="auto" w:fill="FFFFFF"/>
        <w:spacing w:before="0" w:beforeAutospacing="0" w:after="0" w:afterAutospacing="0"/>
        <w:jc w:val="both"/>
        <w:rPr>
          <w:color w:val="000000"/>
          <w:sz w:val="28"/>
          <w:szCs w:val="28"/>
        </w:rPr>
      </w:pPr>
    </w:p>
    <w:p w:rsidR="005A6AB0" w:rsidRPr="00385AD2" w:rsidRDefault="005A6AB0" w:rsidP="00C45BC7">
      <w:pPr>
        <w:pStyle w:val="NormalWeb"/>
        <w:shd w:val="clear" w:color="auto" w:fill="FFFFFF"/>
        <w:spacing w:before="0" w:beforeAutospacing="0" w:after="0" w:afterAutospacing="0"/>
        <w:jc w:val="both"/>
        <w:rPr>
          <w:color w:val="000000"/>
          <w:sz w:val="28"/>
          <w:szCs w:val="28"/>
        </w:rPr>
      </w:pPr>
    </w:p>
    <w:p w:rsidR="005A6AB0" w:rsidRPr="00385AD2" w:rsidRDefault="005A6AB0" w:rsidP="001C3C8E">
      <w:pPr>
        <w:spacing w:after="0" w:line="240" w:lineRule="auto"/>
        <w:ind w:firstLine="709"/>
        <w:jc w:val="both"/>
        <w:rPr>
          <w:rFonts w:ascii="Times New Roman" w:hAnsi="Times New Roman"/>
          <w:b/>
          <w:i/>
          <w:sz w:val="28"/>
          <w:szCs w:val="28"/>
        </w:rPr>
      </w:pPr>
    </w:p>
    <w:sectPr w:rsidR="005A6AB0" w:rsidRPr="00385AD2" w:rsidSect="00491387">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2"/>
    <w:lvl w:ilvl="0" w:tplc="000F424A">
      <w:start w:val="1"/>
      <w:numFmt w:val="bullet"/>
      <w:lvlText w:val="✓"/>
      <w:lvlJc w:val="left"/>
      <w:rPr>
        <w:sz w:val="22"/>
      </w:rPr>
    </w:lvl>
    <w:lvl w:ilvl="1" w:tplc="000F424B">
      <w:start w:val="1"/>
      <w:numFmt w:val="bullet"/>
      <w:lvlText w:val="✓"/>
      <w:lvlJc w:val="left"/>
      <w:rPr>
        <w:sz w:val="22"/>
      </w:rPr>
    </w:lvl>
    <w:lvl w:ilvl="2" w:tplc="000F424C">
      <w:start w:val="1"/>
      <w:numFmt w:val="bullet"/>
      <w:lvlText w:val="✓"/>
      <w:lvlJc w:val="left"/>
      <w:rPr>
        <w:sz w:val="22"/>
      </w:rPr>
    </w:lvl>
    <w:lvl w:ilvl="3" w:tplc="000F424D">
      <w:start w:val="1"/>
      <w:numFmt w:val="bullet"/>
      <w:lvlText w:val="✓"/>
      <w:lvlJc w:val="left"/>
      <w:rPr>
        <w:sz w:val="22"/>
      </w:rPr>
    </w:lvl>
    <w:lvl w:ilvl="4" w:tplc="000F424E">
      <w:start w:val="1"/>
      <w:numFmt w:val="bullet"/>
      <w:lvlText w:val="✓"/>
      <w:lvlJc w:val="left"/>
      <w:rPr>
        <w:sz w:val="22"/>
      </w:rPr>
    </w:lvl>
    <w:lvl w:ilvl="5" w:tplc="000F424F">
      <w:start w:val="1"/>
      <w:numFmt w:val="bullet"/>
      <w:lvlText w:val="✓"/>
      <w:lvlJc w:val="left"/>
      <w:rPr>
        <w:sz w:val="22"/>
      </w:rPr>
    </w:lvl>
    <w:lvl w:ilvl="6" w:tplc="000F4250">
      <w:start w:val="1"/>
      <w:numFmt w:val="bullet"/>
      <w:lvlText w:val="✓"/>
      <w:lvlJc w:val="left"/>
      <w:rPr>
        <w:sz w:val="22"/>
      </w:rPr>
    </w:lvl>
    <w:lvl w:ilvl="7" w:tplc="000F4251">
      <w:start w:val="1"/>
      <w:numFmt w:val="bullet"/>
      <w:lvlText w:val="✓"/>
      <w:lvlJc w:val="left"/>
      <w:rPr>
        <w:sz w:val="22"/>
      </w:rPr>
    </w:lvl>
    <w:lvl w:ilvl="8" w:tplc="000F4252">
      <w:start w:val="1"/>
      <w:numFmt w:val="bullet"/>
      <w:lvlText w:val="✓"/>
      <w:lvlJc w:val="left"/>
      <w:rPr>
        <w:sz w:val="22"/>
      </w:rPr>
    </w:lvl>
  </w:abstractNum>
  <w:abstractNum w:abstractNumId="1">
    <w:nsid w:val="00000005"/>
    <w:multiLevelType w:val="hybridMultilevel"/>
    <w:tmpl w:val="00000004"/>
    <w:lvl w:ilvl="0" w:tplc="000F4253">
      <w:start w:val="1"/>
      <w:numFmt w:val="bullet"/>
      <w:lvlText w:val="✓"/>
      <w:lvlJc w:val="left"/>
      <w:rPr>
        <w:sz w:val="22"/>
      </w:rPr>
    </w:lvl>
    <w:lvl w:ilvl="1" w:tplc="000F4254">
      <w:start w:val="1"/>
      <w:numFmt w:val="bullet"/>
      <w:lvlText w:val="✓"/>
      <w:lvlJc w:val="left"/>
      <w:rPr>
        <w:sz w:val="22"/>
      </w:rPr>
    </w:lvl>
    <w:lvl w:ilvl="2" w:tplc="000F4255">
      <w:start w:val="1"/>
      <w:numFmt w:val="bullet"/>
      <w:lvlText w:val="✓"/>
      <w:lvlJc w:val="left"/>
      <w:rPr>
        <w:sz w:val="22"/>
      </w:rPr>
    </w:lvl>
    <w:lvl w:ilvl="3" w:tplc="000F4256">
      <w:start w:val="1"/>
      <w:numFmt w:val="bullet"/>
      <w:lvlText w:val="✓"/>
      <w:lvlJc w:val="left"/>
      <w:rPr>
        <w:sz w:val="22"/>
      </w:rPr>
    </w:lvl>
    <w:lvl w:ilvl="4" w:tplc="000F4257">
      <w:start w:val="1"/>
      <w:numFmt w:val="bullet"/>
      <w:lvlText w:val="✓"/>
      <w:lvlJc w:val="left"/>
      <w:rPr>
        <w:sz w:val="22"/>
      </w:rPr>
    </w:lvl>
    <w:lvl w:ilvl="5" w:tplc="000F4258">
      <w:start w:val="1"/>
      <w:numFmt w:val="bullet"/>
      <w:lvlText w:val="✓"/>
      <w:lvlJc w:val="left"/>
      <w:rPr>
        <w:sz w:val="22"/>
      </w:rPr>
    </w:lvl>
    <w:lvl w:ilvl="6" w:tplc="000F4259">
      <w:start w:val="1"/>
      <w:numFmt w:val="bullet"/>
      <w:lvlText w:val="✓"/>
      <w:lvlJc w:val="left"/>
      <w:rPr>
        <w:sz w:val="22"/>
      </w:rPr>
    </w:lvl>
    <w:lvl w:ilvl="7" w:tplc="000F425A">
      <w:start w:val="1"/>
      <w:numFmt w:val="bullet"/>
      <w:lvlText w:val="✓"/>
      <w:lvlJc w:val="left"/>
      <w:rPr>
        <w:sz w:val="22"/>
      </w:rPr>
    </w:lvl>
    <w:lvl w:ilvl="8" w:tplc="000F425B">
      <w:start w:val="1"/>
      <w:numFmt w:val="bullet"/>
      <w:lvlText w:val="✓"/>
      <w:lvlJc w:val="left"/>
      <w:rPr>
        <w:sz w:val="22"/>
      </w:rPr>
    </w:lvl>
  </w:abstractNum>
  <w:abstractNum w:abstractNumId="2">
    <w:nsid w:val="00000007"/>
    <w:multiLevelType w:val="hybridMultilevel"/>
    <w:tmpl w:val="00000006"/>
    <w:lvl w:ilvl="0" w:tplc="000F425C">
      <w:start w:val="1"/>
      <w:numFmt w:val="bullet"/>
      <w:lvlText w:val="✓"/>
      <w:lvlJc w:val="left"/>
      <w:rPr>
        <w:sz w:val="22"/>
      </w:rPr>
    </w:lvl>
    <w:lvl w:ilvl="1" w:tplc="000F425D">
      <w:start w:val="1"/>
      <w:numFmt w:val="bullet"/>
      <w:lvlText w:val="✓"/>
      <w:lvlJc w:val="left"/>
      <w:rPr>
        <w:sz w:val="22"/>
      </w:rPr>
    </w:lvl>
    <w:lvl w:ilvl="2" w:tplc="000F425E">
      <w:start w:val="1"/>
      <w:numFmt w:val="bullet"/>
      <w:lvlText w:val="✓"/>
      <w:lvlJc w:val="left"/>
      <w:rPr>
        <w:sz w:val="22"/>
      </w:rPr>
    </w:lvl>
    <w:lvl w:ilvl="3" w:tplc="000F425F">
      <w:start w:val="1"/>
      <w:numFmt w:val="bullet"/>
      <w:lvlText w:val="✓"/>
      <w:lvlJc w:val="left"/>
      <w:rPr>
        <w:sz w:val="22"/>
      </w:rPr>
    </w:lvl>
    <w:lvl w:ilvl="4" w:tplc="000F4260">
      <w:start w:val="1"/>
      <w:numFmt w:val="bullet"/>
      <w:lvlText w:val="✓"/>
      <w:lvlJc w:val="left"/>
      <w:rPr>
        <w:sz w:val="22"/>
      </w:rPr>
    </w:lvl>
    <w:lvl w:ilvl="5" w:tplc="000F4261">
      <w:start w:val="1"/>
      <w:numFmt w:val="bullet"/>
      <w:lvlText w:val="✓"/>
      <w:lvlJc w:val="left"/>
      <w:rPr>
        <w:sz w:val="22"/>
      </w:rPr>
    </w:lvl>
    <w:lvl w:ilvl="6" w:tplc="000F4262">
      <w:start w:val="1"/>
      <w:numFmt w:val="bullet"/>
      <w:lvlText w:val="✓"/>
      <w:lvlJc w:val="left"/>
      <w:rPr>
        <w:sz w:val="22"/>
      </w:rPr>
    </w:lvl>
    <w:lvl w:ilvl="7" w:tplc="000F4263">
      <w:start w:val="1"/>
      <w:numFmt w:val="bullet"/>
      <w:lvlText w:val="✓"/>
      <w:lvlJc w:val="left"/>
      <w:rPr>
        <w:sz w:val="22"/>
      </w:rPr>
    </w:lvl>
    <w:lvl w:ilvl="8" w:tplc="000F4264">
      <w:start w:val="1"/>
      <w:numFmt w:val="bullet"/>
      <w:lvlText w:val="✓"/>
      <w:lvlJc w:val="left"/>
      <w:rPr>
        <w:sz w:val="22"/>
      </w:rPr>
    </w:lvl>
  </w:abstractNum>
  <w:abstractNum w:abstractNumId="3">
    <w:nsid w:val="00000009"/>
    <w:multiLevelType w:val="hybridMultilevel"/>
    <w:tmpl w:val="00000008"/>
    <w:lvl w:ilvl="0" w:tplc="000F4265">
      <w:start w:val="1"/>
      <w:numFmt w:val="bullet"/>
      <w:lvlText w:val="✓"/>
      <w:lvlJc w:val="left"/>
      <w:rPr>
        <w:sz w:val="22"/>
      </w:rPr>
    </w:lvl>
    <w:lvl w:ilvl="1" w:tplc="000F4266">
      <w:start w:val="1"/>
      <w:numFmt w:val="bullet"/>
      <w:lvlText w:val="✓"/>
      <w:lvlJc w:val="left"/>
      <w:rPr>
        <w:sz w:val="22"/>
      </w:rPr>
    </w:lvl>
    <w:lvl w:ilvl="2" w:tplc="000F4267">
      <w:start w:val="1"/>
      <w:numFmt w:val="bullet"/>
      <w:lvlText w:val="✓"/>
      <w:lvlJc w:val="left"/>
      <w:rPr>
        <w:sz w:val="22"/>
      </w:rPr>
    </w:lvl>
    <w:lvl w:ilvl="3" w:tplc="000F4268">
      <w:start w:val="1"/>
      <w:numFmt w:val="bullet"/>
      <w:lvlText w:val="✓"/>
      <w:lvlJc w:val="left"/>
      <w:rPr>
        <w:sz w:val="22"/>
      </w:rPr>
    </w:lvl>
    <w:lvl w:ilvl="4" w:tplc="000F4269">
      <w:start w:val="1"/>
      <w:numFmt w:val="bullet"/>
      <w:lvlText w:val="✓"/>
      <w:lvlJc w:val="left"/>
      <w:rPr>
        <w:sz w:val="22"/>
      </w:rPr>
    </w:lvl>
    <w:lvl w:ilvl="5" w:tplc="000F426A">
      <w:start w:val="1"/>
      <w:numFmt w:val="bullet"/>
      <w:lvlText w:val="✓"/>
      <w:lvlJc w:val="left"/>
      <w:rPr>
        <w:sz w:val="22"/>
      </w:rPr>
    </w:lvl>
    <w:lvl w:ilvl="6" w:tplc="000F426B">
      <w:start w:val="1"/>
      <w:numFmt w:val="bullet"/>
      <w:lvlText w:val="✓"/>
      <w:lvlJc w:val="left"/>
      <w:rPr>
        <w:sz w:val="22"/>
      </w:rPr>
    </w:lvl>
    <w:lvl w:ilvl="7" w:tplc="000F426C">
      <w:start w:val="1"/>
      <w:numFmt w:val="bullet"/>
      <w:lvlText w:val="✓"/>
      <w:lvlJc w:val="left"/>
      <w:rPr>
        <w:sz w:val="22"/>
      </w:rPr>
    </w:lvl>
    <w:lvl w:ilvl="8" w:tplc="000F426D">
      <w:start w:val="1"/>
      <w:numFmt w:val="bullet"/>
      <w:lvlText w:val="✓"/>
      <w:lvlJc w:val="left"/>
      <w:rPr>
        <w:sz w:val="22"/>
      </w:rPr>
    </w:lvl>
  </w:abstractNum>
  <w:abstractNum w:abstractNumId="4">
    <w:nsid w:val="0000000B"/>
    <w:multiLevelType w:val="hybridMultilevel"/>
    <w:tmpl w:val="0000000A"/>
    <w:lvl w:ilvl="0" w:tplc="000F426E">
      <w:start w:val="1"/>
      <w:numFmt w:val="bullet"/>
      <w:lvlText w:val="✓"/>
      <w:lvlJc w:val="left"/>
      <w:rPr>
        <w:sz w:val="22"/>
      </w:rPr>
    </w:lvl>
    <w:lvl w:ilvl="1" w:tplc="000F426F">
      <w:start w:val="1"/>
      <w:numFmt w:val="bullet"/>
      <w:lvlText w:val="✓"/>
      <w:lvlJc w:val="left"/>
      <w:rPr>
        <w:sz w:val="22"/>
      </w:rPr>
    </w:lvl>
    <w:lvl w:ilvl="2" w:tplc="000F4270">
      <w:start w:val="1"/>
      <w:numFmt w:val="bullet"/>
      <w:lvlText w:val="✓"/>
      <w:lvlJc w:val="left"/>
      <w:rPr>
        <w:sz w:val="22"/>
      </w:rPr>
    </w:lvl>
    <w:lvl w:ilvl="3" w:tplc="000F4271">
      <w:start w:val="1"/>
      <w:numFmt w:val="bullet"/>
      <w:lvlText w:val="✓"/>
      <w:lvlJc w:val="left"/>
      <w:rPr>
        <w:sz w:val="22"/>
      </w:rPr>
    </w:lvl>
    <w:lvl w:ilvl="4" w:tplc="000F4272">
      <w:start w:val="1"/>
      <w:numFmt w:val="bullet"/>
      <w:lvlText w:val="✓"/>
      <w:lvlJc w:val="left"/>
      <w:rPr>
        <w:sz w:val="22"/>
      </w:rPr>
    </w:lvl>
    <w:lvl w:ilvl="5" w:tplc="000F4273">
      <w:start w:val="1"/>
      <w:numFmt w:val="bullet"/>
      <w:lvlText w:val="✓"/>
      <w:lvlJc w:val="left"/>
      <w:rPr>
        <w:sz w:val="22"/>
      </w:rPr>
    </w:lvl>
    <w:lvl w:ilvl="6" w:tplc="000F4274">
      <w:start w:val="1"/>
      <w:numFmt w:val="bullet"/>
      <w:lvlText w:val="✓"/>
      <w:lvlJc w:val="left"/>
      <w:rPr>
        <w:sz w:val="22"/>
      </w:rPr>
    </w:lvl>
    <w:lvl w:ilvl="7" w:tplc="000F4275">
      <w:start w:val="1"/>
      <w:numFmt w:val="bullet"/>
      <w:lvlText w:val="✓"/>
      <w:lvlJc w:val="left"/>
      <w:rPr>
        <w:sz w:val="22"/>
      </w:rPr>
    </w:lvl>
    <w:lvl w:ilvl="8" w:tplc="000F4276">
      <w:start w:val="1"/>
      <w:numFmt w:val="bullet"/>
      <w:lvlText w:val="✓"/>
      <w:lvlJc w:val="left"/>
      <w:rPr>
        <w:sz w:val="22"/>
      </w:rPr>
    </w:lvl>
  </w:abstractNum>
  <w:abstractNum w:abstractNumId="5">
    <w:nsid w:val="0FF427A6"/>
    <w:multiLevelType w:val="multilevel"/>
    <w:tmpl w:val="7A50E5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72A2FB6"/>
    <w:multiLevelType w:val="multilevel"/>
    <w:tmpl w:val="47C0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C8E"/>
    <w:rsid w:val="000F7BDD"/>
    <w:rsid w:val="001C3C8E"/>
    <w:rsid w:val="001C682C"/>
    <w:rsid w:val="0026062D"/>
    <w:rsid w:val="00385AD2"/>
    <w:rsid w:val="00491387"/>
    <w:rsid w:val="004C652B"/>
    <w:rsid w:val="00527E34"/>
    <w:rsid w:val="005A6AB0"/>
    <w:rsid w:val="00633CC9"/>
    <w:rsid w:val="00740230"/>
    <w:rsid w:val="007F2489"/>
    <w:rsid w:val="00810260"/>
    <w:rsid w:val="008A2D3F"/>
    <w:rsid w:val="00921B32"/>
    <w:rsid w:val="009C447E"/>
    <w:rsid w:val="00A432DB"/>
    <w:rsid w:val="00AF1191"/>
    <w:rsid w:val="00BD4843"/>
    <w:rsid w:val="00C34C5A"/>
    <w:rsid w:val="00C45BC7"/>
    <w:rsid w:val="00CF7D70"/>
    <w:rsid w:val="00F06198"/>
    <w:rsid w:val="00F87908"/>
    <w:rsid w:val="00FD384F"/>
    <w:rsid w:val="00FE00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8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3C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1C3C8E"/>
    <w:rPr>
      <w:rFonts w:cs="Times New Roman"/>
    </w:rPr>
  </w:style>
  <w:style w:type="table" w:styleId="TableGrid">
    <w:name w:val="Table Grid"/>
    <w:basedOn w:val="TableNormal"/>
    <w:uiPriority w:val="99"/>
    <w:rsid w:val="00C45B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DefaultParagraphFont"/>
    <w:link w:val="21"/>
    <w:uiPriority w:val="99"/>
    <w:locked/>
    <w:rsid w:val="00FD384F"/>
    <w:rPr>
      <w:rFonts w:ascii="Times New Roman" w:hAnsi="Times New Roman" w:cs="Times New Roman"/>
      <w:b/>
      <w:bCs/>
      <w:sz w:val="24"/>
      <w:szCs w:val="24"/>
      <w:shd w:val="clear" w:color="auto" w:fill="FFFFFF"/>
    </w:rPr>
  </w:style>
  <w:style w:type="character" w:customStyle="1" w:styleId="32">
    <w:name w:val="Основной текст (3)2"/>
    <w:basedOn w:val="DefaultParagraphFont"/>
    <w:uiPriority w:val="99"/>
    <w:rsid w:val="00FD384F"/>
    <w:rPr>
      <w:rFonts w:ascii="Times New Roman" w:hAnsi="Times New Roman" w:cs="Times New Roman"/>
      <w:b/>
      <w:bCs/>
      <w:sz w:val="32"/>
      <w:szCs w:val="32"/>
    </w:rPr>
  </w:style>
  <w:style w:type="paragraph" w:customStyle="1" w:styleId="21">
    <w:name w:val="Основной текст (2)1"/>
    <w:basedOn w:val="Normal"/>
    <w:link w:val="2"/>
    <w:uiPriority w:val="99"/>
    <w:rsid w:val="00FD384F"/>
    <w:pPr>
      <w:shd w:val="clear" w:color="auto" w:fill="FFFFFF"/>
      <w:spacing w:after="660" w:line="240" w:lineRule="atLeast"/>
      <w:jc w:val="center"/>
    </w:pPr>
    <w:rPr>
      <w:rFonts w:ascii="Times New Roman" w:hAnsi="Times New Roman"/>
      <w:b/>
      <w:bCs/>
      <w:sz w:val="24"/>
      <w:szCs w:val="24"/>
    </w:rPr>
  </w:style>
  <w:style w:type="character" w:customStyle="1" w:styleId="7">
    <w:name w:val="Основной текст (7)"/>
    <w:basedOn w:val="DefaultParagraphFont"/>
    <w:link w:val="71"/>
    <w:uiPriority w:val="99"/>
    <w:locked/>
    <w:rsid w:val="004C652B"/>
    <w:rPr>
      <w:rFonts w:ascii="Times New Roman" w:hAnsi="Times New Roman" w:cs="Times New Roman"/>
      <w:shd w:val="clear" w:color="auto" w:fill="FFFFFF"/>
    </w:rPr>
  </w:style>
  <w:style w:type="paragraph" w:customStyle="1" w:styleId="71">
    <w:name w:val="Основной текст (7)1"/>
    <w:basedOn w:val="Normal"/>
    <w:link w:val="7"/>
    <w:uiPriority w:val="99"/>
    <w:rsid w:val="004C652B"/>
    <w:pPr>
      <w:shd w:val="clear" w:color="auto" w:fill="FFFFFF"/>
      <w:spacing w:after="0" w:line="206" w:lineRule="exact"/>
      <w:ind w:hanging="440"/>
      <w:jc w:val="both"/>
    </w:pPr>
    <w:rPr>
      <w:rFonts w:ascii="Times New Roman" w:hAnsi="Times New Roman"/>
    </w:rPr>
  </w:style>
  <w:style w:type="character" w:customStyle="1" w:styleId="4">
    <w:name w:val="Основной текст (4)"/>
    <w:basedOn w:val="DefaultParagraphFont"/>
    <w:link w:val="41"/>
    <w:uiPriority w:val="99"/>
    <w:locked/>
    <w:rsid w:val="004C652B"/>
    <w:rPr>
      <w:rFonts w:ascii="Times New Roman" w:hAnsi="Times New Roman" w:cs="Times New Roman"/>
      <w:shd w:val="clear" w:color="auto" w:fill="FFFFFF"/>
    </w:rPr>
  </w:style>
  <w:style w:type="paragraph" w:customStyle="1" w:styleId="41">
    <w:name w:val="Основной текст (4)1"/>
    <w:basedOn w:val="Normal"/>
    <w:link w:val="4"/>
    <w:uiPriority w:val="99"/>
    <w:rsid w:val="004C652B"/>
    <w:pPr>
      <w:shd w:val="clear" w:color="auto" w:fill="FFFFFF"/>
      <w:spacing w:before="660" w:after="4680" w:line="240" w:lineRule="atLeast"/>
      <w:jc w:val="center"/>
    </w:pPr>
    <w:rPr>
      <w:rFonts w:ascii="Times New Roman" w:hAnsi="Times New Roman"/>
    </w:rPr>
  </w:style>
  <w:style w:type="character" w:customStyle="1" w:styleId="36">
    <w:name w:val="Заголовок №3 (6)"/>
    <w:basedOn w:val="DefaultParagraphFont"/>
    <w:link w:val="361"/>
    <w:uiPriority w:val="99"/>
    <w:locked/>
    <w:rsid w:val="00527E34"/>
    <w:rPr>
      <w:rFonts w:ascii="Times New Roman" w:hAnsi="Times New Roman" w:cs="Times New Roman"/>
      <w:b/>
      <w:bCs/>
      <w:sz w:val="24"/>
      <w:szCs w:val="24"/>
      <w:shd w:val="clear" w:color="auto" w:fill="FFFFFF"/>
    </w:rPr>
  </w:style>
  <w:style w:type="character" w:customStyle="1" w:styleId="19">
    <w:name w:val="Основной текст (19)"/>
    <w:basedOn w:val="DefaultParagraphFont"/>
    <w:link w:val="191"/>
    <w:uiPriority w:val="99"/>
    <w:locked/>
    <w:rsid w:val="00527E34"/>
    <w:rPr>
      <w:rFonts w:ascii="Times New Roman" w:hAnsi="Times New Roman" w:cs="Times New Roman"/>
      <w:b/>
      <w:bCs/>
      <w:i/>
      <w:iCs/>
      <w:shd w:val="clear" w:color="auto" w:fill="FFFFFF"/>
    </w:rPr>
  </w:style>
  <w:style w:type="paragraph" w:customStyle="1" w:styleId="361">
    <w:name w:val="Заголовок №3 (6)1"/>
    <w:basedOn w:val="Normal"/>
    <w:link w:val="36"/>
    <w:uiPriority w:val="99"/>
    <w:rsid w:val="00527E34"/>
    <w:pPr>
      <w:shd w:val="clear" w:color="auto" w:fill="FFFFFF"/>
      <w:spacing w:before="420" w:after="360" w:line="250" w:lineRule="exact"/>
      <w:jc w:val="center"/>
      <w:outlineLvl w:val="2"/>
    </w:pPr>
    <w:rPr>
      <w:rFonts w:ascii="Times New Roman" w:hAnsi="Times New Roman"/>
      <w:b/>
      <w:bCs/>
      <w:sz w:val="24"/>
      <w:szCs w:val="24"/>
    </w:rPr>
  </w:style>
  <w:style w:type="paragraph" w:customStyle="1" w:styleId="191">
    <w:name w:val="Основной текст (19)1"/>
    <w:basedOn w:val="Normal"/>
    <w:link w:val="19"/>
    <w:uiPriority w:val="99"/>
    <w:rsid w:val="00527E34"/>
    <w:pPr>
      <w:shd w:val="clear" w:color="auto" w:fill="FFFFFF"/>
      <w:spacing w:before="1320" w:after="0" w:line="250" w:lineRule="exact"/>
    </w:pPr>
    <w:rPr>
      <w:rFonts w:ascii="Times New Roman" w:hAnsi="Times New Roman"/>
      <w:b/>
      <w:bCs/>
      <w:i/>
      <w:iCs/>
    </w:rPr>
  </w:style>
  <w:style w:type="character" w:customStyle="1" w:styleId="20">
    <w:name w:val="Основной текст (20)"/>
    <w:basedOn w:val="DefaultParagraphFont"/>
    <w:link w:val="201"/>
    <w:uiPriority w:val="99"/>
    <w:locked/>
    <w:rsid w:val="007F2489"/>
    <w:rPr>
      <w:rFonts w:ascii="Times New Roman" w:hAnsi="Times New Roman" w:cs="Times New Roman"/>
      <w:shd w:val="clear" w:color="auto" w:fill="FFFFFF"/>
    </w:rPr>
  </w:style>
  <w:style w:type="character" w:customStyle="1" w:styleId="200">
    <w:name w:val="Основной текст (20) + Полужирный"/>
    <w:aliases w:val="Курсив5"/>
    <w:basedOn w:val="20"/>
    <w:uiPriority w:val="99"/>
    <w:rsid w:val="007F2489"/>
    <w:rPr>
      <w:b/>
      <w:bCs/>
      <w:i/>
      <w:iCs/>
    </w:rPr>
  </w:style>
  <w:style w:type="character" w:customStyle="1" w:styleId="37">
    <w:name w:val="Заголовок №3 (7)"/>
    <w:basedOn w:val="DefaultParagraphFont"/>
    <w:link w:val="371"/>
    <w:uiPriority w:val="99"/>
    <w:locked/>
    <w:rsid w:val="007F2489"/>
    <w:rPr>
      <w:rFonts w:ascii="Times New Roman" w:hAnsi="Times New Roman" w:cs="Times New Roman"/>
      <w:b/>
      <w:bCs/>
      <w:sz w:val="24"/>
      <w:szCs w:val="24"/>
      <w:shd w:val="clear" w:color="auto" w:fill="FFFFFF"/>
    </w:rPr>
  </w:style>
  <w:style w:type="paragraph" w:customStyle="1" w:styleId="201">
    <w:name w:val="Основной текст (20)1"/>
    <w:basedOn w:val="Normal"/>
    <w:link w:val="20"/>
    <w:uiPriority w:val="99"/>
    <w:rsid w:val="007F2489"/>
    <w:pPr>
      <w:shd w:val="clear" w:color="auto" w:fill="FFFFFF"/>
      <w:spacing w:after="0" w:line="250" w:lineRule="exact"/>
      <w:ind w:hanging="340"/>
    </w:pPr>
    <w:rPr>
      <w:rFonts w:ascii="Times New Roman" w:hAnsi="Times New Roman"/>
    </w:rPr>
  </w:style>
  <w:style w:type="paragraph" w:customStyle="1" w:styleId="371">
    <w:name w:val="Заголовок №3 (7)1"/>
    <w:basedOn w:val="Normal"/>
    <w:link w:val="37"/>
    <w:uiPriority w:val="99"/>
    <w:rsid w:val="007F2489"/>
    <w:pPr>
      <w:shd w:val="clear" w:color="auto" w:fill="FFFFFF"/>
      <w:spacing w:before="420" w:after="180" w:line="250" w:lineRule="exact"/>
      <w:ind w:hanging="960"/>
      <w:outlineLvl w:val="2"/>
    </w:pPr>
    <w:rPr>
      <w:rFonts w:ascii="Times New Roman" w:hAnsi="Times New Roman"/>
      <w:b/>
      <w:bCs/>
      <w:sz w:val="24"/>
      <w:szCs w:val="24"/>
    </w:rPr>
  </w:style>
  <w:style w:type="character" w:customStyle="1" w:styleId="44">
    <w:name w:val="Заголовок №4 (4)"/>
    <w:basedOn w:val="DefaultParagraphFont"/>
    <w:link w:val="441"/>
    <w:uiPriority w:val="99"/>
    <w:locked/>
    <w:rsid w:val="00921B32"/>
    <w:rPr>
      <w:rFonts w:ascii="Times New Roman" w:hAnsi="Times New Roman" w:cs="Times New Roman"/>
      <w:b/>
      <w:bCs/>
      <w:i/>
      <w:iCs/>
      <w:shd w:val="clear" w:color="auto" w:fill="FFFFFF"/>
    </w:rPr>
  </w:style>
  <w:style w:type="character" w:customStyle="1" w:styleId="23">
    <w:name w:val="Заголовок №2 (3)"/>
    <w:basedOn w:val="DefaultParagraphFont"/>
    <w:link w:val="231"/>
    <w:uiPriority w:val="99"/>
    <w:locked/>
    <w:rsid w:val="00921B32"/>
    <w:rPr>
      <w:rFonts w:ascii="Times New Roman" w:hAnsi="Times New Roman" w:cs="Times New Roman"/>
      <w:b/>
      <w:bCs/>
      <w:sz w:val="24"/>
      <w:szCs w:val="24"/>
      <w:shd w:val="clear" w:color="auto" w:fill="FFFFFF"/>
    </w:rPr>
  </w:style>
  <w:style w:type="paragraph" w:customStyle="1" w:styleId="441">
    <w:name w:val="Заголовок №4 (4)1"/>
    <w:basedOn w:val="Normal"/>
    <w:link w:val="44"/>
    <w:uiPriority w:val="99"/>
    <w:rsid w:val="00921B32"/>
    <w:pPr>
      <w:shd w:val="clear" w:color="auto" w:fill="FFFFFF"/>
      <w:spacing w:before="360" w:after="0" w:line="250" w:lineRule="exact"/>
      <w:outlineLvl w:val="3"/>
    </w:pPr>
    <w:rPr>
      <w:rFonts w:ascii="Times New Roman" w:hAnsi="Times New Roman"/>
      <w:b/>
      <w:bCs/>
      <w:i/>
      <w:iCs/>
    </w:rPr>
  </w:style>
  <w:style w:type="paragraph" w:customStyle="1" w:styleId="231">
    <w:name w:val="Заголовок №2 (3)1"/>
    <w:basedOn w:val="Normal"/>
    <w:link w:val="23"/>
    <w:uiPriority w:val="99"/>
    <w:rsid w:val="00921B32"/>
    <w:pPr>
      <w:shd w:val="clear" w:color="auto" w:fill="FFFFFF"/>
      <w:spacing w:before="420" w:after="360" w:line="250" w:lineRule="exact"/>
      <w:jc w:val="center"/>
      <w:outlineLvl w:val="1"/>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78665037">
      <w:marLeft w:val="0"/>
      <w:marRight w:val="0"/>
      <w:marTop w:val="0"/>
      <w:marBottom w:val="0"/>
      <w:divBdr>
        <w:top w:val="none" w:sz="0" w:space="0" w:color="auto"/>
        <w:left w:val="none" w:sz="0" w:space="0" w:color="auto"/>
        <w:bottom w:val="none" w:sz="0" w:space="0" w:color="auto"/>
        <w:right w:val="none" w:sz="0" w:space="0" w:color="auto"/>
      </w:divBdr>
    </w:div>
    <w:div w:id="1878665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15</Pages>
  <Words>3487</Words>
  <Characters>19882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Алексей</cp:lastModifiedBy>
  <cp:revision>3</cp:revision>
  <dcterms:created xsi:type="dcterms:W3CDTF">2016-07-19T14:02:00Z</dcterms:created>
  <dcterms:modified xsi:type="dcterms:W3CDTF">2016-07-21T00:18:00Z</dcterms:modified>
</cp:coreProperties>
</file>