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6A" w:rsidRPr="00D44E6A" w:rsidRDefault="00D44E6A" w:rsidP="007F6FFE">
      <w:pPr>
        <w:pStyle w:val="2"/>
        <w:spacing w:line="360" w:lineRule="auto"/>
        <w:jc w:val="center"/>
        <w:rPr>
          <w:rFonts w:ascii="Times New Roman" w:hAnsi="Times New Roman" w:cs="Times New Roman"/>
        </w:rPr>
      </w:pPr>
      <w:r w:rsidRPr="00D44E6A">
        <w:rPr>
          <w:rFonts w:ascii="Times New Roman" w:hAnsi="Times New Roman" w:cs="Times New Roman"/>
        </w:rPr>
        <w:t xml:space="preserve">Конспект </w:t>
      </w:r>
      <w:proofErr w:type="gramStart"/>
      <w:r w:rsidRPr="00D44E6A">
        <w:rPr>
          <w:rFonts w:ascii="Times New Roman" w:hAnsi="Times New Roman" w:cs="Times New Roman"/>
        </w:rPr>
        <w:t xml:space="preserve">занятия  авторской </w:t>
      </w:r>
      <w:r w:rsidRPr="00D44E6A">
        <w:rPr>
          <w:rFonts w:ascii="Times New Roman" w:hAnsi="Times New Roman" w:cs="Times New Roman"/>
        </w:rPr>
        <w:t>комплексной программы развития коммуникативных навыков подростков</w:t>
      </w:r>
      <w:proofErr w:type="gramEnd"/>
      <w:r w:rsidRPr="00D44E6A">
        <w:rPr>
          <w:rFonts w:ascii="Times New Roman" w:hAnsi="Times New Roman" w:cs="Times New Roman"/>
        </w:rPr>
        <w:t xml:space="preserve"> при изучении русского языка на основе </w:t>
      </w:r>
      <w:proofErr w:type="spellStart"/>
      <w:r w:rsidRPr="00D44E6A">
        <w:rPr>
          <w:rFonts w:ascii="Times New Roman" w:hAnsi="Times New Roman" w:cs="Times New Roman"/>
        </w:rPr>
        <w:t>компетентностного</w:t>
      </w:r>
      <w:proofErr w:type="spellEnd"/>
      <w:r w:rsidRPr="00D44E6A">
        <w:rPr>
          <w:rFonts w:ascii="Times New Roman" w:hAnsi="Times New Roman" w:cs="Times New Roman"/>
        </w:rPr>
        <w:t xml:space="preserve"> подхода</w:t>
      </w:r>
      <w:r w:rsidRPr="00D44E6A">
        <w:rPr>
          <w:rFonts w:ascii="Times New Roman" w:hAnsi="Times New Roman" w:cs="Times New Roman"/>
        </w:rPr>
        <w:t>.</w:t>
      </w:r>
    </w:p>
    <w:p w:rsidR="00D44E6A" w:rsidRPr="00D44E6A" w:rsidRDefault="00D44E6A" w:rsidP="00D44E6A">
      <w:pPr>
        <w:jc w:val="both"/>
        <w:rPr>
          <w:b/>
          <w:sz w:val="28"/>
          <w:szCs w:val="28"/>
          <w:u w:val="single"/>
        </w:rPr>
      </w:pPr>
      <w:r w:rsidRPr="00D44E6A">
        <w:rPr>
          <w:b/>
          <w:sz w:val="28"/>
          <w:szCs w:val="28"/>
          <w:u w:val="single"/>
        </w:rPr>
        <w:t>Автор - составитель:</w:t>
      </w:r>
    </w:p>
    <w:p w:rsidR="00D44E6A" w:rsidRPr="00D44E6A" w:rsidRDefault="00D44E6A" w:rsidP="00D44E6A">
      <w:pPr>
        <w:jc w:val="both"/>
        <w:rPr>
          <w:b/>
          <w:i/>
          <w:sz w:val="28"/>
          <w:szCs w:val="28"/>
        </w:rPr>
      </w:pPr>
      <w:r w:rsidRPr="00D44E6A">
        <w:rPr>
          <w:b/>
          <w:i/>
          <w:sz w:val="28"/>
          <w:szCs w:val="28"/>
        </w:rPr>
        <w:t xml:space="preserve">Борискина Светлана Александровна, </w:t>
      </w:r>
    </w:p>
    <w:p w:rsidR="00D44E6A" w:rsidRPr="00D44E6A" w:rsidRDefault="00D44E6A" w:rsidP="00D44E6A">
      <w:pPr>
        <w:jc w:val="both"/>
        <w:rPr>
          <w:sz w:val="28"/>
          <w:szCs w:val="28"/>
        </w:rPr>
      </w:pPr>
      <w:r w:rsidRPr="00D44E6A">
        <w:rPr>
          <w:sz w:val="28"/>
          <w:szCs w:val="28"/>
        </w:rPr>
        <w:t xml:space="preserve">педагог  русского языка и литературы высшей квалификационной категории МАОУ «СОШ №3 с отдельным изучением отдельных предметов имени Героя России </w:t>
      </w:r>
      <w:proofErr w:type="spellStart"/>
      <w:r w:rsidRPr="00D44E6A">
        <w:rPr>
          <w:sz w:val="28"/>
          <w:szCs w:val="28"/>
        </w:rPr>
        <w:t>И.Ржавитина</w:t>
      </w:r>
      <w:proofErr w:type="spellEnd"/>
      <w:r w:rsidRPr="00D44E6A">
        <w:rPr>
          <w:sz w:val="28"/>
          <w:szCs w:val="28"/>
        </w:rPr>
        <w:t>»  города Ревды Свердловской области</w:t>
      </w:r>
      <w:r w:rsidR="007F6FFE">
        <w:rPr>
          <w:sz w:val="28"/>
          <w:szCs w:val="28"/>
        </w:rPr>
        <w:t>, педагогический стаж 21 год.</w:t>
      </w:r>
      <w:bookmarkStart w:id="0" w:name="_GoBack"/>
      <w:bookmarkEnd w:id="0"/>
    </w:p>
    <w:p w:rsidR="00D44E6A" w:rsidRPr="00D44E6A" w:rsidRDefault="00D44E6A" w:rsidP="00D44E6A">
      <w:pPr>
        <w:jc w:val="both"/>
        <w:rPr>
          <w:sz w:val="28"/>
          <w:szCs w:val="28"/>
        </w:rPr>
      </w:pPr>
    </w:p>
    <w:p w:rsidR="00D44E6A" w:rsidRPr="007F6FFE" w:rsidRDefault="00D44E6A" w:rsidP="007F6FFE">
      <w:pPr>
        <w:rPr>
          <w:b/>
          <w:sz w:val="28"/>
          <w:szCs w:val="28"/>
          <w:u w:val="single"/>
        </w:rPr>
      </w:pPr>
      <w:r w:rsidRPr="007F6FFE">
        <w:rPr>
          <w:b/>
          <w:sz w:val="28"/>
          <w:szCs w:val="28"/>
          <w:u w:val="single"/>
        </w:rPr>
        <w:t>Описание программы:</w:t>
      </w:r>
    </w:p>
    <w:p w:rsidR="00D44E6A" w:rsidRPr="00D44E6A" w:rsidRDefault="00D44E6A" w:rsidP="00D44E6A">
      <w:pPr>
        <w:jc w:val="both"/>
        <w:rPr>
          <w:sz w:val="28"/>
          <w:szCs w:val="28"/>
        </w:rPr>
      </w:pPr>
    </w:p>
    <w:p w:rsidR="00D44E6A" w:rsidRPr="007F6FFE" w:rsidRDefault="00D44E6A" w:rsidP="00D44E6A">
      <w:pPr>
        <w:jc w:val="both"/>
        <w:rPr>
          <w:sz w:val="28"/>
          <w:szCs w:val="28"/>
        </w:rPr>
      </w:pPr>
      <w:r w:rsidRPr="007F6FFE">
        <w:rPr>
          <w:sz w:val="28"/>
          <w:szCs w:val="28"/>
          <w:u w:val="single"/>
        </w:rPr>
        <w:t>Цель программы:</w:t>
      </w:r>
      <w:r w:rsidRPr="007F6FFE">
        <w:rPr>
          <w:sz w:val="28"/>
          <w:szCs w:val="28"/>
        </w:rPr>
        <w:t xml:space="preserve"> актуализация и обеспечение личностного </w:t>
      </w:r>
      <w:proofErr w:type="gramStart"/>
      <w:r w:rsidRPr="007F6FFE">
        <w:rPr>
          <w:sz w:val="28"/>
          <w:szCs w:val="28"/>
        </w:rPr>
        <w:t>роста</w:t>
      </w:r>
      <w:proofErr w:type="gramEnd"/>
      <w:r w:rsidRPr="007F6FFE">
        <w:rPr>
          <w:sz w:val="28"/>
          <w:szCs w:val="28"/>
        </w:rPr>
        <w:t xml:space="preserve"> и  развитие   коммуникативных  навыков  подростка.</w:t>
      </w:r>
    </w:p>
    <w:p w:rsidR="00D44E6A" w:rsidRPr="007F6FFE" w:rsidRDefault="00D44E6A" w:rsidP="00D44E6A">
      <w:pPr>
        <w:jc w:val="both"/>
        <w:rPr>
          <w:sz w:val="28"/>
          <w:szCs w:val="28"/>
          <w:u w:val="single"/>
        </w:rPr>
      </w:pPr>
      <w:r w:rsidRPr="007F6FFE">
        <w:rPr>
          <w:sz w:val="28"/>
          <w:szCs w:val="28"/>
          <w:u w:val="single"/>
        </w:rPr>
        <w:t xml:space="preserve">Задачи программы: </w:t>
      </w:r>
    </w:p>
    <w:p w:rsidR="00D44E6A" w:rsidRPr="00D44E6A" w:rsidRDefault="00D44E6A" w:rsidP="00D44E6A">
      <w:pPr>
        <w:numPr>
          <w:ilvl w:val="0"/>
          <w:numId w:val="1"/>
        </w:numPr>
        <w:ind w:left="0" w:firstLine="0"/>
        <w:jc w:val="both"/>
        <w:rPr>
          <w:sz w:val="28"/>
          <w:szCs w:val="28"/>
        </w:rPr>
      </w:pPr>
      <w:r w:rsidRPr="00D44E6A">
        <w:rPr>
          <w:sz w:val="28"/>
          <w:szCs w:val="28"/>
        </w:rPr>
        <w:t>Создать благоприятные условия для работы  группы;</w:t>
      </w:r>
    </w:p>
    <w:p w:rsidR="00D44E6A" w:rsidRPr="00D44E6A" w:rsidRDefault="00D44E6A" w:rsidP="00D44E6A">
      <w:pPr>
        <w:numPr>
          <w:ilvl w:val="0"/>
          <w:numId w:val="1"/>
        </w:numPr>
        <w:ind w:left="0" w:firstLine="0"/>
        <w:jc w:val="both"/>
        <w:rPr>
          <w:sz w:val="28"/>
          <w:szCs w:val="28"/>
        </w:rPr>
      </w:pPr>
      <w:r w:rsidRPr="00D44E6A">
        <w:rPr>
          <w:sz w:val="28"/>
          <w:szCs w:val="28"/>
        </w:rPr>
        <w:t>Ознакомить участников с основными принципами проводимых занятий, принять и строго соблюдать правила работы группы;</w:t>
      </w:r>
    </w:p>
    <w:p w:rsidR="00D44E6A" w:rsidRPr="00D44E6A" w:rsidRDefault="00D44E6A" w:rsidP="00D44E6A">
      <w:pPr>
        <w:numPr>
          <w:ilvl w:val="0"/>
          <w:numId w:val="1"/>
        </w:numPr>
        <w:ind w:left="0" w:firstLine="0"/>
        <w:jc w:val="both"/>
        <w:rPr>
          <w:sz w:val="28"/>
          <w:szCs w:val="28"/>
        </w:rPr>
      </w:pPr>
      <w:r w:rsidRPr="00D44E6A">
        <w:rPr>
          <w:sz w:val="28"/>
          <w:szCs w:val="28"/>
        </w:rPr>
        <w:t>С помощью игрового взаимодействия совершенствовать коммуникативные навыки и умения;</w:t>
      </w:r>
    </w:p>
    <w:p w:rsidR="00D44E6A" w:rsidRPr="00D44E6A" w:rsidRDefault="00D44E6A" w:rsidP="00D44E6A">
      <w:pPr>
        <w:numPr>
          <w:ilvl w:val="0"/>
          <w:numId w:val="1"/>
        </w:numPr>
        <w:ind w:left="0" w:firstLine="0"/>
        <w:jc w:val="both"/>
        <w:rPr>
          <w:sz w:val="28"/>
          <w:szCs w:val="28"/>
        </w:rPr>
      </w:pPr>
      <w:r w:rsidRPr="00D44E6A">
        <w:rPr>
          <w:sz w:val="28"/>
          <w:szCs w:val="28"/>
        </w:rPr>
        <w:t>Способствовать закреплению навыков самоанализа;</w:t>
      </w:r>
    </w:p>
    <w:p w:rsidR="00D44E6A" w:rsidRPr="00D44E6A" w:rsidRDefault="00D44E6A" w:rsidP="00D44E6A">
      <w:pPr>
        <w:numPr>
          <w:ilvl w:val="0"/>
          <w:numId w:val="1"/>
        </w:numPr>
        <w:ind w:left="0" w:firstLine="0"/>
        <w:jc w:val="both"/>
        <w:rPr>
          <w:sz w:val="28"/>
          <w:szCs w:val="28"/>
        </w:rPr>
      </w:pPr>
      <w:r w:rsidRPr="00D44E6A">
        <w:rPr>
          <w:sz w:val="28"/>
          <w:szCs w:val="28"/>
        </w:rPr>
        <w:t>Способствовать преодолению психологических барьеров, мешающих процессу самовыражения.</w:t>
      </w:r>
    </w:p>
    <w:p w:rsidR="00D44E6A" w:rsidRPr="007F6FFE" w:rsidRDefault="00D44E6A" w:rsidP="00D44E6A">
      <w:pPr>
        <w:jc w:val="both"/>
        <w:rPr>
          <w:sz w:val="28"/>
          <w:szCs w:val="28"/>
          <w:u w:val="single"/>
        </w:rPr>
      </w:pPr>
      <w:r w:rsidRPr="007F6FFE">
        <w:rPr>
          <w:sz w:val="28"/>
          <w:szCs w:val="28"/>
          <w:u w:val="single"/>
        </w:rPr>
        <w:t xml:space="preserve">Формы и методы работы. </w:t>
      </w:r>
    </w:p>
    <w:p w:rsidR="00D44E6A" w:rsidRPr="007F6FFE" w:rsidRDefault="00D44E6A" w:rsidP="00D44E6A">
      <w:pPr>
        <w:numPr>
          <w:ilvl w:val="0"/>
          <w:numId w:val="2"/>
        </w:numPr>
        <w:ind w:left="0" w:firstLine="0"/>
        <w:jc w:val="both"/>
        <w:rPr>
          <w:sz w:val="28"/>
          <w:szCs w:val="28"/>
        </w:rPr>
      </w:pPr>
      <w:r w:rsidRPr="007F6FFE">
        <w:rPr>
          <w:sz w:val="28"/>
          <w:szCs w:val="28"/>
        </w:rPr>
        <w:t>групповая работа;</w:t>
      </w:r>
    </w:p>
    <w:p w:rsidR="00D44E6A" w:rsidRPr="007F6FFE" w:rsidRDefault="00D44E6A" w:rsidP="00D44E6A">
      <w:pPr>
        <w:numPr>
          <w:ilvl w:val="0"/>
          <w:numId w:val="2"/>
        </w:numPr>
        <w:ind w:left="0" w:firstLine="0"/>
        <w:jc w:val="both"/>
        <w:rPr>
          <w:sz w:val="28"/>
          <w:szCs w:val="28"/>
        </w:rPr>
      </w:pPr>
      <w:r w:rsidRPr="007F6FFE">
        <w:rPr>
          <w:sz w:val="28"/>
          <w:szCs w:val="28"/>
        </w:rPr>
        <w:t>элементы индивидуальной работы;</w:t>
      </w:r>
    </w:p>
    <w:p w:rsidR="00D44E6A" w:rsidRPr="007F6FFE" w:rsidRDefault="00D44E6A" w:rsidP="00D44E6A">
      <w:pPr>
        <w:numPr>
          <w:ilvl w:val="0"/>
          <w:numId w:val="2"/>
        </w:numPr>
        <w:ind w:left="0" w:firstLine="0"/>
        <w:jc w:val="both"/>
        <w:rPr>
          <w:sz w:val="28"/>
          <w:szCs w:val="28"/>
        </w:rPr>
      </w:pPr>
      <w:r w:rsidRPr="007F6FFE">
        <w:rPr>
          <w:sz w:val="28"/>
          <w:szCs w:val="28"/>
        </w:rPr>
        <w:t>групповая дискуссия (повышает мотивацию и вовлеченность участников в решение обсуждаемой проблемы);</w:t>
      </w:r>
    </w:p>
    <w:p w:rsidR="00D44E6A" w:rsidRPr="007F6FFE" w:rsidRDefault="00D44E6A" w:rsidP="00D44E6A">
      <w:pPr>
        <w:numPr>
          <w:ilvl w:val="0"/>
          <w:numId w:val="2"/>
        </w:numPr>
        <w:ind w:left="0" w:firstLine="0"/>
        <w:jc w:val="both"/>
        <w:rPr>
          <w:sz w:val="28"/>
          <w:szCs w:val="28"/>
        </w:rPr>
      </w:pPr>
      <w:r w:rsidRPr="007F6FFE">
        <w:rPr>
          <w:sz w:val="28"/>
          <w:szCs w:val="28"/>
        </w:rPr>
        <w:t>творческие работы;</w:t>
      </w:r>
    </w:p>
    <w:p w:rsidR="00D44E6A" w:rsidRPr="007F6FFE" w:rsidRDefault="00D44E6A" w:rsidP="00D44E6A">
      <w:pPr>
        <w:numPr>
          <w:ilvl w:val="0"/>
          <w:numId w:val="2"/>
        </w:numPr>
        <w:ind w:left="0" w:firstLine="0"/>
        <w:jc w:val="both"/>
        <w:rPr>
          <w:sz w:val="28"/>
          <w:szCs w:val="28"/>
        </w:rPr>
      </w:pPr>
      <w:r w:rsidRPr="007F6FFE">
        <w:rPr>
          <w:sz w:val="28"/>
          <w:szCs w:val="28"/>
        </w:rPr>
        <w:t>беседы;</w:t>
      </w:r>
    </w:p>
    <w:p w:rsidR="00D44E6A" w:rsidRPr="007F6FFE" w:rsidRDefault="00D44E6A" w:rsidP="00D44E6A">
      <w:pPr>
        <w:numPr>
          <w:ilvl w:val="0"/>
          <w:numId w:val="2"/>
        </w:numPr>
        <w:ind w:left="0" w:firstLine="0"/>
        <w:jc w:val="both"/>
        <w:rPr>
          <w:sz w:val="28"/>
          <w:szCs w:val="28"/>
        </w:rPr>
      </w:pPr>
      <w:proofErr w:type="spellStart"/>
      <w:r w:rsidRPr="007F6FFE">
        <w:rPr>
          <w:sz w:val="28"/>
          <w:szCs w:val="28"/>
        </w:rPr>
        <w:t>психогимнастика</w:t>
      </w:r>
      <w:proofErr w:type="spellEnd"/>
      <w:r w:rsidRPr="007F6FFE">
        <w:rPr>
          <w:sz w:val="28"/>
          <w:szCs w:val="28"/>
        </w:rPr>
        <w:t>;</w:t>
      </w:r>
    </w:p>
    <w:p w:rsidR="00D44E6A" w:rsidRPr="007F6FFE" w:rsidRDefault="00D44E6A" w:rsidP="00D44E6A">
      <w:pPr>
        <w:numPr>
          <w:ilvl w:val="0"/>
          <w:numId w:val="2"/>
        </w:numPr>
        <w:ind w:left="0" w:firstLine="0"/>
        <w:jc w:val="both"/>
        <w:rPr>
          <w:sz w:val="28"/>
          <w:szCs w:val="28"/>
        </w:rPr>
      </w:pPr>
      <w:r w:rsidRPr="007F6FFE">
        <w:rPr>
          <w:sz w:val="28"/>
          <w:szCs w:val="28"/>
        </w:rPr>
        <w:t>наблюдение за коммуникативным поведением других (эффективный способ повышения собственной компетентности)</w:t>
      </w:r>
    </w:p>
    <w:p w:rsidR="00D44E6A" w:rsidRPr="007F6FFE" w:rsidRDefault="00D44E6A" w:rsidP="00D44E6A">
      <w:pPr>
        <w:numPr>
          <w:ilvl w:val="0"/>
          <w:numId w:val="2"/>
        </w:numPr>
        <w:ind w:left="0" w:firstLine="0"/>
        <w:jc w:val="both"/>
        <w:rPr>
          <w:sz w:val="28"/>
          <w:szCs w:val="28"/>
        </w:rPr>
      </w:pPr>
      <w:r w:rsidRPr="007F6FFE">
        <w:rPr>
          <w:sz w:val="28"/>
          <w:szCs w:val="28"/>
        </w:rPr>
        <w:t>ролевые игры;</w:t>
      </w:r>
    </w:p>
    <w:p w:rsidR="00D44E6A" w:rsidRPr="007F6FFE" w:rsidRDefault="00D44E6A" w:rsidP="00D44E6A">
      <w:pPr>
        <w:numPr>
          <w:ilvl w:val="0"/>
          <w:numId w:val="2"/>
        </w:numPr>
        <w:ind w:left="0" w:firstLine="0"/>
        <w:jc w:val="both"/>
        <w:rPr>
          <w:sz w:val="28"/>
          <w:szCs w:val="28"/>
        </w:rPr>
      </w:pPr>
      <w:r w:rsidRPr="007F6FFE">
        <w:rPr>
          <w:sz w:val="28"/>
          <w:szCs w:val="28"/>
        </w:rPr>
        <w:t>элементы индивидуальной и групповой релаксации;</w:t>
      </w:r>
    </w:p>
    <w:p w:rsidR="00D44E6A" w:rsidRPr="007F6FFE" w:rsidRDefault="00D44E6A" w:rsidP="00D44E6A">
      <w:pPr>
        <w:numPr>
          <w:ilvl w:val="0"/>
          <w:numId w:val="2"/>
        </w:numPr>
        <w:ind w:left="0" w:firstLine="0"/>
        <w:jc w:val="both"/>
        <w:rPr>
          <w:sz w:val="28"/>
          <w:szCs w:val="28"/>
        </w:rPr>
      </w:pPr>
      <w:r w:rsidRPr="007F6FFE">
        <w:rPr>
          <w:sz w:val="28"/>
          <w:szCs w:val="28"/>
        </w:rPr>
        <w:t>подвижные игры.</w:t>
      </w:r>
    </w:p>
    <w:p w:rsidR="00D44E6A" w:rsidRPr="007F6FFE" w:rsidRDefault="00D44E6A" w:rsidP="00D44E6A">
      <w:pPr>
        <w:jc w:val="both"/>
        <w:rPr>
          <w:sz w:val="28"/>
          <w:szCs w:val="28"/>
          <w:u w:val="single"/>
        </w:rPr>
      </w:pPr>
      <w:r w:rsidRPr="007F6FFE">
        <w:rPr>
          <w:sz w:val="28"/>
          <w:szCs w:val="28"/>
          <w:u w:val="single"/>
        </w:rPr>
        <w:t>Предполагаемый результат.</w:t>
      </w:r>
    </w:p>
    <w:p w:rsidR="00D44E6A" w:rsidRPr="007F6FFE" w:rsidRDefault="00D44E6A" w:rsidP="00D44E6A">
      <w:pPr>
        <w:numPr>
          <w:ilvl w:val="0"/>
          <w:numId w:val="3"/>
        </w:numPr>
        <w:ind w:left="0" w:firstLine="0"/>
        <w:jc w:val="both"/>
        <w:rPr>
          <w:sz w:val="28"/>
          <w:szCs w:val="28"/>
        </w:rPr>
      </w:pPr>
      <w:proofErr w:type="spellStart"/>
      <w:r w:rsidRPr="007F6FFE">
        <w:rPr>
          <w:sz w:val="28"/>
          <w:szCs w:val="28"/>
        </w:rPr>
        <w:t>Сформированность</w:t>
      </w:r>
      <w:proofErr w:type="spellEnd"/>
      <w:r w:rsidRPr="007F6FFE">
        <w:rPr>
          <w:sz w:val="28"/>
          <w:szCs w:val="28"/>
        </w:rPr>
        <w:t xml:space="preserve"> адекватной самооценки и освоение эффективных поведенческих стратегий с целью регуляции социальных отношений;</w:t>
      </w:r>
    </w:p>
    <w:p w:rsidR="00D44E6A" w:rsidRPr="007F6FFE" w:rsidRDefault="00D44E6A" w:rsidP="00D44E6A">
      <w:pPr>
        <w:numPr>
          <w:ilvl w:val="0"/>
          <w:numId w:val="3"/>
        </w:numPr>
        <w:ind w:left="0" w:firstLine="0"/>
        <w:jc w:val="both"/>
        <w:rPr>
          <w:sz w:val="28"/>
          <w:szCs w:val="28"/>
        </w:rPr>
      </w:pPr>
      <w:r w:rsidRPr="007F6FFE">
        <w:rPr>
          <w:sz w:val="28"/>
          <w:szCs w:val="28"/>
        </w:rPr>
        <w:t>Уменьшение факторов, приводящих к чрезмерному напряжению и тревожности;</w:t>
      </w:r>
    </w:p>
    <w:p w:rsidR="00D44E6A" w:rsidRPr="007F6FFE" w:rsidRDefault="00D44E6A" w:rsidP="00D44E6A">
      <w:pPr>
        <w:numPr>
          <w:ilvl w:val="0"/>
          <w:numId w:val="3"/>
        </w:numPr>
        <w:ind w:left="0" w:firstLine="0"/>
        <w:jc w:val="both"/>
        <w:rPr>
          <w:sz w:val="28"/>
          <w:szCs w:val="28"/>
        </w:rPr>
      </w:pPr>
      <w:proofErr w:type="spellStart"/>
      <w:r w:rsidRPr="007F6FFE">
        <w:rPr>
          <w:sz w:val="28"/>
          <w:szCs w:val="28"/>
        </w:rPr>
        <w:lastRenderedPageBreak/>
        <w:t>Сформированность</w:t>
      </w:r>
      <w:proofErr w:type="spellEnd"/>
      <w:r w:rsidRPr="007F6FFE">
        <w:rPr>
          <w:sz w:val="28"/>
          <w:szCs w:val="28"/>
        </w:rPr>
        <w:t xml:space="preserve"> навыков адекватного конструктивного поведения;</w:t>
      </w:r>
    </w:p>
    <w:p w:rsidR="00D44E6A" w:rsidRPr="007F6FFE" w:rsidRDefault="00D44E6A" w:rsidP="00D44E6A">
      <w:pPr>
        <w:numPr>
          <w:ilvl w:val="0"/>
          <w:numId w:val="3"/>
        </w:numPr>
        <w:ind w:left="0" w:firstLine="0"/>
        <w:jc w:val="both"/>
        <w:rPr>
          <w:sz w:val="28"/>
          <w:szCs w:val="28"/>
        </w:rPr>
      </w:pPr>
      <w:r w:rsidRPr="007F6FFE">
        <w:rPr>
          <w:sz w:val="28"/>
          <w:szCs w:val="28"/>
        </w:rPr>
        <w:t>Развитие навыков доброжелательного общения;</w:t>
      </w:r>
    </w:p>
    <w:p w:rsidR="00D44E6A" w:rsidRPr="007F6FFE" w:rsidRDefault="00D44E6A" w:rsidP="00D44E6A">
      <w:pPr>
        <w:numPr>
          <w:ilvl w:val="0"/>
          <w:numId w:val="3"/>
        </w:numPr>
        <w:ind w:left="0" w:firstLine="0"/>
        <w:jc w:val="both"/>
        <w:rPr>
          <w:sz w:val="28"/>
          <w:szCs w:val="28"/>
        </w:rPr>
      </w:pPr>
      <w:r w:rsidRPr="007F6FFE">
        <w:rPr>
          <w:sz w:val="28"/>
          <w:szCs w:val="28"/>
        </w:rPr>
        <w:t>Повышение уровня коммуникативных навыков.</w:t>
      </w:r>
    </w:p>
    <w:p w:rsidR="00D44E6A" w:rsidRPr="007F6FFE" w:rsidRDefault="00D44E6A" w:rsidP="00D44E6A">
      <w:pPr>
        <w:jc w:val="both"/>
        <w:rPr>
          <w:sz w:val="28"/>
          <w:szCs w:val="28"/>
          <w:u w:val="single"/>
        </w:rPr>
      </w:pPr>
      <w:r w:rsidRPr="007F6FFE">
        <w:rPr>
          <w:sz w:val="28"/>
          <w:szCs w:val="28"/>
          <w:u w:val="single"/>
        </w:rPr>
        <w:t xml:space="preserve">Особенности и </w:t>
      </w:r>
      <w:proofErr w:type="spellStart"/>
      <w:r w:rsidRPr="007F6FFE">
        <w:rPr>
          <w:sz w:val="28"/>
          <w:szCs w:val="28"/>
          <w:u w:val="single"/>
        </w:rPr>
        <w:t>инновационность</w:t>
      </w:r>
      <w:proofErr w:type="spellEnd"/>
      <w:r w:rsidRPr="007F6FFE">
        <w:rPr>
          <w:sz w:val="28"/>
          <w:szCs w:val="28"/>
          <w:u w:val="single"/>
        </w:rPr>
        <w:t xml:space="preserve"> программы.</w:t>
      </w:r>
    </w:p>
    <w:p w:rsidR="00D44E6A" w:rsidRPr="007F6FFE" w:rsidRDefault="00D44E6A" w:rsidP="00D44E6A">
      <w:pPr>
        <w:numPr>
          <w:ilvl w:val="0"/>
          <w:numId w:val="4"/>
        </w:numPr>
        <w:jc w:val="both"/>
        <w:rPr>
          <w:sz w:val="28"/>
          <w:szCs w:val="28"/>
        </w:rPr>
      </w:pPr>
      <w:r w:rsidRPr="007F6FFE">
        <w:rPr>
          <w:sz w:val="28"/>
          <w:szCs w:val="28"/>
        </w:rPr>
        <w:t>Личностное взаимодействие педагога-психолога и группы подростков;</w:t>
      </w:r>
    </w:p>
    <w:p w:rsidR="00D44E6A" w:rsidRPr="007F6FFE" w:rsidRDefault="00D44E6A" w:rsidP="00D44E6A">
      <w:pPr>
        <w:numPr>
          <w:ilvl w:val="0"/>
          <w:numId w:val="4"/>
        </w:numPr>
        <w:jc w:val="both"/>
        <w:rPr>
          <w:sz w:val="28"/>
          <w:szCs w:val="28"/>
        </w:rPr>
      </w:pPr>
      <w:r w:rsidRPr="007F6FFE">
        <w:rPr>
          <w:sz w:val="28"/>
          <w:szCs w:val="28"/>
        </w:rPr>
        <w:t>Совокупность методов работы (дидактические  и методы психодиагностики);</w:t>
      </w:r>
    </w:p>
    <w:p w:rsidR="00D44E6A" w:rsidRPr="007F6FFE" w:rsidRDefault="00D44E6A" w:rsidP="00D44E6A">
      <w:pPr>
        <w:numPr>
          <w:ilvl w:val="0"/>
          <w:numId w:val="4"/>
        </w:numPr>
        <w:jc w:val="both"/>
        <w:rPr>
          <w:sz w:val="28"/>
          <w:szCs w:val="28"/>
        </w:rPr>
      </w:pPr>
      <w:r w:rsidRPr="007F6FFE">
        <w:rPr>
          <w:sz w:val="28"/>
          <w:szCs w:val="28"/>
        </w:rPr>
        <w:t>Совокупность содержания занятий и заданий;</w:t>
      </w:r>
    </w:p>
    <w:p w:rsidR="00D44E6A" w:rsidRPr="00D44E6A" w:rsidRDefault="00D44E6A" w:rsidP="00D44E6A">
      <w:pPr>
        <w:numPr>
          <w:ilvl w:val="0"/>
          <w:numId w:val="4"/>
        </w:numPr>
        <w:jc w:val="both"/>
        <w:rPr>
          <w:sz w:val="28"/>
          <w:szCs w:val="28"/>
        </w:rPr>
      </w:pPr>
      <w:r w:rsidRPr="007F6FFE">
        <w:rPr>
          <w:sz w:val="28"/>
          <w:szCs w:val="28"/>
        </w:rPr>
        <w:t>Учет психологических</w:t>
      </w:r>
      <w:r w:rsidRPr="00D44E6A">
        <w:rPr>
          <w:sz w:val="28"/>
          <w:szCs w:val="28"/>
        </w:rPr>
        <w:t xml:space="preserve"> особенностей учащихся подросткового возраста;</w:t>
      </w:r>
    </w:p>
    <w:p w:rsidR="00D44E6A" w:rsidRDefault="00D44E6A" w:rsidP="00D44E6A">
      <w:pPr>
        <w:numPr>
          <w:ilvl w:val="0"/>
          <w:numId w:val="4"/>
        </w:numPr>
        <w:jc w:val="both"/>
        <w:rPr>
          <w:sz w:val="28"/>
          <w:szCs w:val="28"/>
        </w:rPr>
      </w:pPr>
      <w:r w:rsidRPr="00D44E6A">
        <w:rPr>
          <w:sz w:val="28"/>
          <w:szCs w:val="28"/>
        </w:rPr>
        <w:t xml:space="preserve">Наличие </w:t>
      </w:r>
      <w:proofErr w:type="spellStart"/>
      <w:r w:rsidRPr="00D44E6A">
        <w:rPr>
          <w:sz w:val="28"/>
          <w:szCs w:val="28"/>
        </w:rPr>
        <w:t>тренинговых</w:t>
      </w:r>
      <w:proofErr w:type="spellEnd"/>
      <w:r w:rsidRPr="00D44E6A">
        <w:rPr>
          <w:sz w:val="28"/>
          <w:szCs w:val="28"/>
        </w:rPr>
        <w:t xml:space="preserve"> занятий.</w:t>
      </w:r>
    </w:p>
    <w:p w:rsidR="00D44E6A" w:rsidRDefault="00D44E6A" w:rsidP="00D44E6A">
      <w:pPr>
        <w:ind w:left="720"/>
        <w:jc w:val="both"/>
        <w:rPr>
          <w:sz w:val="28"/>
          <w:szCs w:val="28"/>
        </w:rPr>
      </w:pPr>
    </w:p>
    <w:p w:rsidR="00D44E6A" w:rsidRDefault="00D44E6A" w:rsidP="00D44E6A">
      <w:pPr>
        <w:ind w:firstLine="567"/>
        <w:jc w:val="both"/>
        <w:rPr>
          <w:sz w:val="28"/>
          <w:szCs w:val="28"/>
        </w:rPr>
      </w:pPr>
      <w:r>
        <w:rPr>
          <w:sz w:val="28"/>
          <w:szCs w:val="28"/>
        </w:rPr>
        <w:t xml:space="preserve">Программа была разработана и апробирована в 2012 году на базе двух 8 классов МАОУ «СОШ №2» </w:t>
      </w:r>
      <w:proofErr w:type="spellStart"/>
      <w:r>
        <w:rPr>
          <w:sz w:val="28"/>
          <w:szCs w:val="28"/>
        </w:rPr>
        <w:t>г</w:t>
      </w:r>
      <w:proofErr w:type="gramStart"/>
      <w:r>
        <w:rPr>
          <w:sz w:val="28"/>
          <w:szCs w:val="28"/>
        </w:rPr>
        <w:t>.Р</w:t>
      </w:r>
      <w:proofErr w:type="gramEnd"/>
      <w:r>
        <w:rPr>
          <w:sz w:val="28"/>
          <w:szCs w:val="28"/>
        </w:rPr>
        <w:t>евды</w:t>
      </w:r>
      <w:proofErr w:type="spellEnd"/>
      <w:r>
        <w:rPr>
          <w:sz w:val="28"/>
          <w:szCs w:val="28"/>
        </w:rPr>
        <w:t xml:space="preserve"> Свердловской области. Все результаты апробации были представлены на защите магистерской диссертации.</w:t>
      </w:r>
    </w:p>
    <w:p w:rsidR="00D44E6A" w:rsidRDefault="00D44E6A" w:rsidP="007F6FFE">
      <w:pPr>
        <w:ind w:firstLine="567"/>
        <w:jc w:val="both"/>
        <w:rPr>
          <w:b/>
          <w:sz w:val="28"/>
          <w:szCs w:val="28"/>
        </w:rPr>
      </w:pPr>
      <w:r>
        <w:rPr>
          <w:sz w:val="28"/>
          <w:szCs w:val="28"/>
        </w:rPr>
        <w:t>Представленное занятие является 3 в общем курсе из 34 занятий (1 занятие в неделю)</w:t>
      </w:r>
      <w:r w:rsidR="007F6FFE">
        <w:rPr>
          <w:sz w:val="28"/>
          <w:szCs w:val="28"/>
        </w:rPr>
        <w:t>.</w:t>
      </w:r>
    </w:p>
    <w:p w:rsidR="00D44E6A" w:rsidRPr="00EB6B86" w:rsidRDefault="00D44E6A" w:rsidP="00D44E6A">
      <w:pPr>
        <w:jc w:val="both"/>
        <w:rPr>
          <w:b/>
          <w:sz w:val="28"/>
          <w:szCs w:val="28"/>
        </w:rPr>
      </w:pPr>
      <w:r w:rsidRPr="00EB6B86">
        <w:rPr>
          <w:b/>
          <w:sz w:val="28"/>
          <w:szCs w:val="28"/>
        </w:rPr>
        <w:t>Занятие №3</w:t>
      </w:r>
    </w:p>
    <w:p w:rsidR="00D44E6A" w:rsidRPr="00E961F2" w:rsidRDefault="00D44E6A" w:rsidP="00D44E6A">
      <w:pPr>
        <w:jc w:val="both"/>
        <w:rPr>
          <w:sz w:val="28"/>
          <w:szCs w:val="28"/>
        </w:rPr>
      </w:pPr>
      <w:r w:rsidRPr="00EB6B86">
        <w:rPr>
          <w:i/>
          <w:sz w:val="28"/>
          <w:szCs w:val="28"/>
          <w:u w:val="single"/>
        </w:rPr>
        <w:t>Тема:</w:t>
      </w:r>
      <w:r w:rsidRPr="00E961F2">
        <w:rPr>
          <w:sz w:val="28"/>
          <w:szCs w:val="28"/>
        </w:rPr>
        <w:t xml:space="preserve"> «Общение в жизни человека»</w:t>
      </w:r>
    </w:p>
    <w:p w:rsidR="00D44E6A" w:rsidRPr="00E961F2" w:rsidRDefault="00D44E6A" w:rsidP="00D44E6A">
      <w:pPr>
        <w:jc w:val="both"/>
        <w:rPr>
          <w:sz w:val="28"/>
          <w:szCs w:val="28"/>
        </w:rPr>
      </w:pPr>
      <w:r w:rsidRPr="00EB6B86">
        <w:rPr>
          <w:i/>
          <w:sz w:val="28"/>
          <w:szCs w:val="28"/>
          <w:u w:val="single"/>
        </w:rPr>
        <w:t>Цель:</w:t>
      </w:r>
      <w:r w:rsidRPr="00E961F2">
        <w:rPr>
          <w:sz w:val="28"/>
          <w:szCs w:val="28"/>
        </w:rPr>
        <w:t xml:space="preserve"> выяснить представление участников о знач</w:t>
      </w:r>
      <w:r>
        <w:rPr>
          <w:sz w:val="28"/>
          <w:szCs w:val="28"/>
        </w:rPr>
        <w:t>ении общения в жизни человека; р</w:t>
      </w:r>
      <w:r w:rsidRPr="00E961F2">
        <w:rPr>
          <w:sz w:val="28"/>
          <w:szCs w:val="28"/>
        </w:rPr>
        <w:t>азвивать способность принимать друг друга.</w:t>
      </w:r>
    </w:p>
    <w:p w:rsidR="00D44E6A" w:rsidRPr="00E961F2" w:rsidRDefault="00D44E6A" w:rsidP="00D44E6A">
      <w:pPr>
        <w:jc w:val="both"/>
        <w:rPr>
          <w:sz w:val="28"/>
          <w:szCs w:val="28"/>
        </w:rPr>
      </w:pPr>
      <w:r w:rsidRPr="00E961F2">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7123"/>
      </w:tblGrid>
      <w:tr w:rsidR="00D44E6A" w:rsidRPr="00BC600E" w:rsidTr="00BF15DF">
        <w:tc>
          <w:tcPr>
            <w:tcW w:w="648" w:type="dxa"/>
          </w:tcPr>
          <w:p w:rsidR="00D44E6A" w:rsidRPr="00BC600E" w:rsidRDefault="00D44E6A" w:rsidP="00D44E6A">
            <w:pPr>
              <w:jc w:val="both"/>
              <w:rPr>
                <w:sz w:val="28"/>
                <w:szCs w:val="28"/>
              </w:rPr>
            </w:pPr>
            <w:r w:rsidRPr="00BC600E">
              <w:rPr>
                <w:sz w:val="28"/>
                <w:szCs w:val="28"/>
              </w:rPr>
              <w:t xml:space="preserve">№ </w:t>
            </w:r>
            <w:proofErr w:type="gramStart"/>
            <w:r w:rsidRPr="00BC600E">
              <w:rPr>
                <w:sz w:val="28"/>
                <w:szCs w:val="28"/>
              </w:rPr>
              <w:t>п</w:t>
            </w:r>
            <w:proofErr w:type="gramEnd"/>
            <w:r w:rsidRPr="00BC600E">
              <w:rPr>
                <w:sz w:val="28"/>
                <w:szCs w:val="28"/>
              </w:rPr>
              <w:t>/п</w:t>
            </w:r>
          </w:p>
        </w:tc>
        <w:tc>
          <w:tcPr>
            <w:tcW w:w="1800" w:type="dxa"/>
          </w:tcPr>
          <w:p w:rsidR="00D44E6A" w:rsidRPr="00BC600E" w:rsidRDefault="00D44E6A" w:rsidP="00D44E6A">
            <w:pPr>
              <w:jc w:val="center"/>
              <w:rPr>
                <w:sz w:val="28"/>
                <w:szCs w:val="28"/>
              </w:rPr>
            </w:pPr>
            <w:r w:rsidRPr="00BC600E">
              <w:rPr>
                <w:sz w:val="28"/>
                <w:szCs w:val="28"/>
              </w:rPr>
              <w:t>Этап занятия</w:t>
            </w:r>
          </w:p>
        </w:tc>
        <w:tc>
          <w:tcPr>
            <w:tcW w:w="7123" w:type="dxa"/>
          </w:tcPr>
          <w:p w:rsidR="00D44E6A" w:rsidRPr="00BC600E" w:rsidRDefault="00D44E6A" w:rsidP="00D44E6A">
            <w:pPr>
              <w:jc w:val="center"/>
              <w:rPr>
                <w:sz w:val="28"/>
                <w:szCs w:val="28"/>
              </w:rPr>
            </w:pPr>
            <w:r w:rsidRPr="00BC600E">
              <w:rPr>
                <w:sz w:val="28"/>
                <w:szCs w:val="28"/>
              </w:rPr>
              <w:t>Содержание занятия</w:t>
            </w:r>
          </w:p>
        </w:tc>
      </w:tr>
      <w:tr w:rsidR="00D44E6A" w:rsidRPr="00BC600E" w:rsidTr="00BF15DF">
        <w:tc>
          <w:tcPr>
            <w:tcW w:w="648" w:type="dxa"/>
          </w:tcPr>
          <w:p w:rsidR="00D44E6A" w:rsidRPr="00BC600E" w:rsidRDefault="00D44E6A" w:rsidP="00D44E6A">
            <w:pPr>
              <w:jc w:val="both"/>
              <w:rPr>
                <w:sz w:val="28"/>
                <w:szCs w:val="28"/>
              </w:rPr>
            </w:pPr>
            <w:r w:rsidRPr="00BC600E">
              <w:rPr>
                <w:sz w:val="28"/>
                <w:szCs w:val="28"/>
              </w:rPr>
              <w:t>1</w:t>
            </w:r>
          </w:p>
        </w:tc>
        <w:tc>
          <w:tcPr>
            <w:tcW w:w="1800" w:type="dxa"/>
          </w:tcPr>
          <w:p w:rsidR="00D44E6A" w:rsidRPr="00BC600E" w:rsidRDefault="00D44E6A" w:rsidP="00D44E6A">
            <w:pPr>
              <w:jc w:val="both"/>
              <w:rPr>
                <w:sz w:val="28"/>
                <w:szCs w:val="28"/>
              </w:rPr>
            </w:pPr>
            <w:r w:rsidRPr="00BC600E">
              <w:rPr>
                <w:sz w:val="28"/>
                <w:szCs w:val="28"/>
              </w:rPr>
              <w:t>Вводная часть</w:t>
            </w:r>
          </w:p>
        </w:tc>
        <w:tc>
          <w:tcPr>
            <w:tcW w:w="7123" w:type="dxa"/>
          </w:tcPr>
          <w:p w:rsidR="00D44E6A" w:rsidRPr="00BC600E" w:rsidRDefault="00D44E6A" w:rsidP="00D44E6A">
            <w:pPr>
              <w:jc w:val="both"/>
              <w:rPr>
                <w:sz w:val="28"/>
                <w:szCs w:val="28"/>
              </w:rPr>
            </w:pPr>
            <w:r w:rsidRPr="00BC600E">
              <w:rPr>
                <w:sz w:val="28"/>
                <w:szCs w:val="28"/>
              </w:rPr>
              <w:t>Сообщение темы и цели занятия. Напоминание правил работы группы.</w:t>
            </w:r>
          </w:p>
          <w:p w:rsidR="00D44E6A" w:rsidRPr="00BC600E" w:rsidRDefault="00D44E6A" w:rsidP="00D44E6A">
            <w:pPr>
              <w:jc w:val="center"/>
              <w:rPr>
                <w:b/>
                <w:sz w:val="28"/>
                <w:szCs w:val="28"/>
              </w:rPr>
            </w:pPr>
            <w:r w:rsidRPr="00BC600E">
              <w:rPr>
                <w:b/>
                <w:sz w:val="28"/>
                <w:szCs w:val="28"/>
              </w:rPr>
              <w:t>Упражнение «Повтори за мной»</w:t>
            </w:r>
          </w:p>
          <w:p w:rsidR="00D44E6A" w:rsidRPr="00BC600E" w:rsidRDefault="00D44E6A" w:rsidP="00D44E6A">
            <w:pPr>
              <w:jc w:val="both"/>
              <w:rPr>
                <w:sz w:val="28"/>
                <w:szCs w:val="28"/>
              </w:rPr>
            </w:pPr>
            <w:r w:rsidRPr="00BC600E">
              <w:rPr>
                <w:i/>
                <w:sz w:val="28"/>
                <w:szCs w:val="28"/>
              </w:rPr>
              <w:t>Цель:</w:t>
            </w:r>
            <w:r w:rsidRPr="00BC600E">
              <w:rPr>
                <w:sz w:val="28"/>
                <w:szCs w:val="28"/>
              </w:rPr>
              <w:t xml:space="preserve"> дать возможность участникам лучше почувствовать друг друга, осознать условия, улучшающие установление контакта, дает возможность поставить себя на место другого человека.</w:t>
            </w:r>
          </w:p>
          <w:p w:rsidR="00D44E6A" w:rsidRPr="00BC600E" w:rsidRDefault="00D44E6A" w:rsidP="00D44E6A">
            <w:pPr>
              <w:jc w:val="both"/>
              <w:rPr>
                <w:sz w:val="28"/>
                <w:szCs w:val="28"/>
              </w:rPr>
            </w:pPr>
            <w:r w:rsidRPr="00BC600E">
              <w:rPr>
                <w:sz w:val="28"/>
                <w:szCs w:val="28"/>
              </w:rPr>
              <w:t>Участники делятся на пары. Слова ведущего: «пусть каждая пара займет удобное место так, чтобы не мешать никому. Встаньте друг против друга. Договоритесь, кто будет начинать задание, а кто его продолжит. Итак, сейчас тот, кто начинает, будет делать различные движения головой, глазами, всем телом. Второму участнику необходимо с максимальной точностью повторять движения партнера. Через некоторое время  по моему сигналу партнеры поменяются ролями».</w:t>
            </w:r>
          </w:p>
          <w:p w:rsidR="00D44E6A" w:rsidRPr="00BC600E" w:rsidRDefault="00D44E6A" w:rsidP="00D44E6A">
            <w:pPr>
              <w:jc w:val="both"/>
              <w:rPr>
                <w:sz w:val="28"/>
                <w:szCs w:val="28"/>
              </w:rPr>
            </w:pPr>
          </w:p>
        </w:tc>
      </w:tr>
      <w:tr w:rsidR="00D44E6A" w:rsidRPr="00BC600E" w:rsidTr="00BF15DF">
        <w:tc>
          <w:tcPr>
            <w:tcW w:w="648" w:type="dxa"/>
          </w:tcPr>
          <w:p w:rsidR="00D44E6A" w:rsidRPr="00BC600E" w:rsidRDefault="00D44E6A" w:rsidP="00D44E6A">
            <w:pPr>
              <w:jc w:val="both"/>
              <w:rPr>
                <w:sz w:val="28"/>
                <w:szCs w:val="28"/>
              </w:rPr>
            </w:pPr>
            <w:r w:rsidRPr="00BC600E">
              <w:rPr>
                <w:sz w:val="28"/>
                <w:szCs w:val="28"/>
              </w:rPr>
              <w:t>2</w:t>
            </w:r>
          </w:p>
        </w:tc>
        <w:tc>
          <w:tcPr>
            <w:tcW w:w="1800" w:type="dxa"/>
          </w:tcPr>
          <w:p w:rsidR="00D44E6A" w:rsidRPr="00BC600E" w:rsidRDefault="00D44E6A" w:rsidP="00D44E6A">
            <w:pPr>
              <w:jc w:val="both"/>
              <w:rPr>
                <w:sz w:val="28"/>
                <w:szCs w:val="28"/>
              </w:rPr>
            </w:pPr>
            <w:r w:rsidRPr="00BC600E">
              <w:rPr>
                <w:sz w:val="28"/>
                <w:szCs w:val="28"/>
              </w:rPr>
              <w:t>Основная часть</w:t>
            </w:r>
          </w:p>
        </w:tc>
        <w:tc>
          <w:tcPr>
            <w:tcW w:w="7123" w:type="dxa"/>
          </w:tcPr>
          <w:p w:rsidR="00D44E6A" w:rsidRPr="00BC600E" w:rsidRDefault="00D44E6A" w:rsidP="00D44E6A">
            <w:pPr>
              <w:jc w:val="center"/>
              <w:rPr>
                <w:b/>
                <w:sz w:val="28"/>
                <w:szCs w:val="28"/>
              </w:rPr>
            </w:pPr>
            <w:r w:rsidRPr="00BC600E">
              <w:rPr>
                <w:b/>
                <w:sz w:val="28"/>
                <w:szCs w:val="28"/>
              </w:rPr>
              <w:t>Беседа.</w:t>
            </w:r>
          </w:p>
          <w:p w:rsidR="00D44E6A" w:rsidRPr="00BC600E" w:rsidRDefault="00D44E6A" w:rsidP="00D44E6A">
            <w:pPr>
              <w:jc w:val="both"/>
              <w:rPr>
                <w:sz w:val="28"/>
                <w:szCs w:val="28"/>
              </w:rPr>
            </w:pPr>
            <w:r w:rsidRPr="00BC600E">
              <w:rPr>
                <w:sz w:val="28"/>
                <w:szCs w:val="28"/>
              </w:rPr>
              <w:t>Вопросы для обсуждения:</w:t>
            </w:r>
          </w:p>
          <w:p w:rsidR="00D44E6A" w:rsidRPr="00BC600E" w:rsidRDefault="00D44E6A" w:rsidP="00D44E6A">
            <w:pPr>
              <w:jc w:val="both"/>
              <w:rPr>
                <w:i/>
                <w:sz w:val="28"/>
                <w:szCs w:val="28"/>
              </w:rPr>
            </w:pPr>
            <w:r w:rsidRPr="00BC600E">
              <w:rPr>
                <w:i/>
                <w:sz w:val="28"/>
                <w:szCs w:val="28"/>
              </w:rPr>
              <w:t xml:space="preserve">Вспомните, что такое общение? </w:t>
            </w:r>
          </w:p>
          <w:p w:rsidR="00D44E6A" w:rsidRPr="00BC600E" w:rsidRDefault="00D44E6A" w:rsidP="00D44E6A">
            <w:pPr>
              <w:jc w:val="both"/>
              <w:rPr>
                <w:i/>
                <w:sz w:val="28"/>
                <w:szCs w:val="28"/>
              </w:rPr>
            </w:pPr>
            <w:r w:rsidRPr="00BC600E">
              <w:rPr>
                <w:i/>
                <w:sz w:val="28"/>
                <w:szCs w:val="28"/>
              </w:rPr>
              <w:lastRenderedPageBreak/>
              <w:t xml:space="preserve">Скажите, всегда ли ваше общение с другими людьми бывает успешным и вызывает положительные эмоции? Нужно ли учиться общению? </w:t>
            </w:r>
          </w:p>
          <w:p w:rsidR="00D44E6A" w:rsidRPr="00BC600E" w:rsidRDefault="00D44E6A" w:rsidP="00D44E6A">
            <w:pPr>
              <w:jc w:val="both"/>
              <w:rPr>
                <w:i/>
                <w:sz w:val="28"/>
                <w:szCs w:val="28"/>
              </w:rPr>
            </w:pPr>
            <w:r w:rsidRPr="00BC600E">
              <w:rPr>
                <w:i/>
                <w:sz w:val="28"/>
                <w:szCs w:val="28"/>
              </w:rPr>
              <w:t>Как вы считаете, для чего это нужно? (Общение требуется каждому человеку, чтобы чувствовать себя человеком.)</w:t>
            </w:r>
          </w:p>
          <w:p w:rsidR="00D44E6A" w:rsidRPr="00BC600E" w:rsidRDefault="00D44E6A" w:rsidP="00D44E6A">
            <w:pPr>
              <w:jc w:val="both"/>
              <w:rPr>
                <w:sz w:val="28"/>
                <w:szCs w:val="28"/>
              </w:rPr>
            </w:pPr>
            <w:r w:rsidRPr="00BC600E">
              <w:rPr>
                <w:sz w:val="28"/>
                <w:szCs w:val="28"/>
              </w:rPr>
              <w:t>Ведущий подводит ребят в процессе обсуждения к выводу, что общение играет в жизни человека важную роль и общению нужно учиться, чтобы оно приносило человеку пользу и радость. Трудно представить себе жизнь без общения, оно рано входит в нашу жизнь. Если мы проанализируем, с кем и как мы общаемся, то, наверное, станет понятно, что общение довольно часто доставляет нам неприятности. Задумывались ли вы, почему это происходит? Многочисленные исследования свидетельствуют, что ссоры между людьми чаще всего возникают из-за отсутствия культуры общения. В ссорах люди чаще обвиняют других.</w:t>
            </w:r>
          </w:p>
          <w:p w:rsidR="00D44E6A" w:rsidRPr="00BC600E" w:rsidRDefault="00D44E6A" w:rsidP="00D44E6A">
            <w:pPr>
              <w:jc w:val="center"/>
              <w:rPr>
                <w:b/>
                <w:sz w:val="28"/>
                <w:szCs w:val="28"/>
              </w:rPr>
            </w:pPr>
            <w:r w:rsidRPr="00BC600E">
              <w:rPr>
                <w:b/>
                <w:sz w:val="28"/>
                <w:szCs w:val="28"/>
              </w:rPr>
              <w:t>Тест-игра «С тобой приятно общаться».</w:t>
            </w:r>
          </w:p>
          <w:p w:rsidR="00D44E6A" w:rsidRPr="00BC600E" w:rsidRDefault="00D44E6A" w:rsidP="00D44E6A">
            <w:pPr>
              <w:jc w:val="both"/>
              <w:rPr>
                <w:sz w:val="28"/>
                <w:szCs w:val="28"/>
              </w:rPr>
            </w:pPr>
            <w:r w:rsidRPr="00BC600E">
              <w:rPr>
                <w:sz w:val="28"/>
                <w:szCs w:val="28"/>
              </w:rPr>
              <w:t>Умеем ли мы общаться, лучше всего знают те, с кем мы общаемся. В школе вам приходится постоянно общаться со своими одноклассниками. Давайте проверим, какие вы в общении.</w:t>
            </w:r>
          </w:p>
          <w:p w:rsidR="00D44E6A" w:rsidRPr="00BC600E" w:rsidRDefault="00D44E6A" w:rsidP="00D44E6A">
            <w:pPr>
              <w:jc w:val="both"/>
              <w:rPr>
                <w:sz w:val="28"/>
                <w:szCs w:val="28"/>
              </w:rPr>
            </w:pPr>
            <w:r w:rsidRPr="00BC600E">
              <w:rPr>
                <w:sz w:val="28"/>
                <w:szCs w:val="28"/>
              </w:rPr>
              <w:t>Для этого детям раздаются листочки для записи, на которых они пишут свое имя и фамилию. Листочек пускается по кругу и каждый проставляет соответствующие баллы для каждого ученика. Расшифровка баллов написана на доске:</w:t>
            </w:r>
          </w:p>
          <w:p w:rsidR="00D44E6A" w:rsidRPr="00BC600E" w:rsidRDefault="00D44E6A" w:rsidP="00D44E6A">
            <w:pPr>
              <w:jc w:val="both"/>
              <w:rPr>
                <w:sz w:val="28"/>
                <w:szCs w:val="28"/>
              </w:rPr>
            </w:pPr>
            <w:r w:rsidRPr="00BC600E">
              <w:rPr>
                <w:sz w:val="28"/>
                <w:szCs w:val="28"/>
              </w:rPr>
              <w:t>+2 - с тобой очень приятно общаться</w:t>
            </w:r>
          </w:p>
          <w:p w:rsidR="00D44E6A" w:rsidRPr="00BC600E" w:rsidRDefault="00D44E6A" w:rsidP="00D44E6A">
            <w:pPr>
              <w:jc w:val="both"/>
              <w:rPr>
                <w:sz w:val="28"/>
                <w:szCs w:val="28"/>
              </w:rPr>
            </w:pPr>
            <w:r w:rsidRPr="00BC600E">
              <w:rPr>
                <w:sz w:val="28"/>
                <w:szCs w:val="28"/>
              </w:rPr>
              <w:t>+1 - ты не самый общительный человек</w:t>
            </w:r>
          </w:p>
          <w:p w:rsidR="00D44E6A" w:rsidRPr="00BC600E" w:rsidRDefault="00D44E6A" w:rsidP="00D44E6A">
            <w:pPr>
              <w:jc w:val="both"/>
              <w:rPr>
                <w:sz w:val="28"/>
                <w:szCs w:val="28"/>
              </w:rPr>
            </w:pPr>
            <w:r w:rsidRPr="00BC600E">
              <w:rPr>
                <w:sz w:val="28"/>
                <w:szCs w:val="28"/>
              </w:rPr>
              <w:t>0        - не знаю, я мало с тобой общаюсь</w:t>
            </w:r>
          </w:p>
          <w:p w:rsidR="00D44E6A" w:rsidRPr="00BC600E" w:rsidRDefault="00D44E6A" w:rsidP="00D44E6A">
            <w:pPr>
              <w:jc w:val="both"/>
              <w:rPr>
                <w:sz w:val="28"/>
                <w:szCs w:val="28"/>
              </w:rPr>
            </w:pPr>
            <w:r w:rsidRPr="00BC600E">
              <w:rPr>
                <w:sz w:val="28"/>
                <w:szCs w:val="28"/>
              </w:rPr>
              <w:t>-1   - с тобой иногда неприятно общаться</w:t>
            </w:r>
          </w:p>
          <w:p w:rsidR="00D44E6A" w:rsidRPr="00BC600E" w:rsidRDefault="00D44E6A" w:rsidP="00D44E6A">
            <w:pPr>
              <w:jc w:val="both"/>
              <w:rPr>
                <w:sz w:val="28"/>
                <w:szCs w:val="28"/>
              </w:rPr>
            </w:pPr>
            <w:r w:rsidRPr="00BC600E">
              <w:rPr>
                <w:sz w:val="28"/>
                <w:szCs w:val="28"/>
              </w:rPr>
              <w:t>-2 - с тобой очень тяжело общаться</w:t>
            </w:r>
          </w:p>
          <w:p w:rsidR="00D44E6A" w:rsidRPr="00BC600E" w:rsidRDefault="00D44E6A" w:rsidP="00D44E6A">
            <w:pPr>
              <w:jc w:val="both"/>
              <w:rPr>
                <w:sz w:val="28"/>
                <w:szCs w:val="28"/>
              </w:rPr>
            </w:pPr>
            <w:r w:rsidRPr="00BC600E">
              <w:rPr>
                <w:sz w:val="28"/>
                <w:szCs w:val="28"/>
              </w:rPr>
              <w:t>Когда лист вернется снова к своему владельцу, подсчитывается количество набранных балов.</w:t>
            </w:r>
          </w:p>
          <w:p w:rsidR="00D44E6A" w:rsidRPr="00BC600E" w:rsidRDefault="00D44E6A" w:rsidP="00D44E6A">
            <w:pPr>
              <w:jc w:val="both"/>
              <w:rPr>
                <w:sz w:val="28"/>
                <w:szCs w:val="28"/>
              </w:rPr>
            </w:pPr>
            <w:r w:rsidRPr="00BC600E">
              <w:rPr>
                <w:sz w:val="28"/>
                <w:szCs w:val="28"/>
              </w:rPr>
              <w:t>Слова ведущего: «Если результаты Вам не понравятся, то не стоит огорчаться, а лучше вспомните, что всё зависит от каждого из вас. Если мы не знаем, как общаться с другими, то мы несчастны. Научиться общению можно, но для этого необходимо желание. Нужно постигать искусство общения и работать над собой. Будем вместе учиться общению.</w:t>
            </w:r>
          </w:p>
        </w:tc>
      </w:tr>
      <w:tr w:rsidR="00D44E6A" w:rsidRPr="00BC600E" w:rsidTr="00BF15DF">
        <w:tc>
          <w:tcPr>
            <w:tcW w:w="648" w:type="dxa"/>
          </w:tcPr>
          <w:p w:rsidR="00D44E6A" w:rsidRPr="00BC600E" w:rsidRDefault="00D44E6A" w:rsidP="00D44E6A">
            <w:pPr>
              <w:jc w:val="both"/>
              <w:rPr>
                <w:sz w:val="28"/>
                <w:szCs w:val="28"/>
              </w:rPr>
            </w:pPr>
            <w:r w:rsidRPr="00BC600E">
              <w:rPr>
                <w:sz w:val="28"/>
                <w:szCs w:val="28"/>
              </w:rPr>
              <w:lastRenderedPageBreak/>
              <w:t>3</w:t>
            </w:r>
          </w:p>
        </w:tc>
        <w:tc>
          <w:tcPr>
            <w:tcW w:w="1800" w:type="dxa"/>
          </w:tcPr>
          <w:p w:rsidR="00D44E6A" w:rsidRPr="00BC600E" w:rsidRDefault="00D44E6A" w:rsidP="00D44E6A">
            <w:pPr>
              <w:jc w:val="both"/>
              <w:rPr>
                <w:sz w:val="28"/>
                <w:szCs w:val="28"/>
              </w:rPr>
            </w:pPr>
            <w:r w:rsidRPr="00BC600E">
              <w:rPr>
                <w:sz w:val="28"/>
                <w:szCs w:val="28"/>
              </w:rPr>
              <w:t xml:space="preserve">Завершение </w:t>
            </w:r>
          </w:p>
        </w:tc>
        <w:tc>
          <w:tcPr>
            <w:tcW w:w="7123" w:type="dxa"/>
          </w:tcPr>
          <w:p w:rsidR="00D44E6A" w:rsidRPr="00BC600E" w:rsidRDefault="00D44E6A" w:rsidP="00D44E6A">
            <w:pPr>
              <w:jc w:val="both"/>
              <w:rPr>
                <w:sz w:val="28"/>
                <w:szCs w:val="28"/>
              </w:rPr>
            </w:pPr>
            <w:r w:rsidRPr="00BC600E">
              <w:rPr>
                <w:sz w:val="28"/>
                <w:szCs w:val="28"/>
              </w:rPr>
              <w:t>Подводятся итоги занятия при помощи опроса: «Что понравилось на занятии? Что бы вы хотели изменить?»</w:t>
            </w:r>
          </w:p>
          <w:p w:rsidR="00D44E6A" w:rsidRPr="00BC600E" w:rsidRDefault="00D44E6A" w:rsidP="00D44E6A">
            <w:pPr>
              <w:jc w:val="center"/>
              <w:rPr>
                <w:b/>
                <w:sz w:val="28"/>
                <w:szCs w:val="28"/>
              </w:rPr>
            </w:pPr>
            <w:r w:rsidRPr="00BC600E">
              <w:rPr>
                <w:b/>
                <w:sz w:val="28"/>
                <w:szCs w:val="28"/>
              </w:rPr>
              <w:t>Упражнение «Пожелание другу»</w:t>
            </w:r>
          </w:p>
          <w:p w:rsidR="00D44E6A" w:rsidRPr="00BC600E" w:rsidRDefault="00D44E6A" w:rsidP="00D44E6A">
            <w:pPr>
              <w:jc w:val="both"/>
              <w:rPr>
                <w:sz w:val="28"/>
                <w:szCs w:val="28"/>
              </w:rPr>
            </w:pPr>
            <w:r w:rsidRPr="00BC600E">
              <w:rPr>
                <w:sz w:val="28"/>
                <w:szCs w:val="28"/>
              </w:rPr>
              <w:lastRenderedPageBreak/>
              <w:t>Каждый по кругу говорит пожелания на сегодняшний день. Упражнение позволяет получить эмоциональную поддержку.</w:t>
            </w:r>
          </w:p>
        </w:tc>
      </w:tr>
    </w:tbl>
    <w:p w:rsidR="00D44E6A" w:rsidRPr="00E961F2" w:rsidRDefault="00D44E6A" w:rsidP="00D44E6A">
      <w:pPr>
        <w:jc w:val="both"/>
        <w:rPr>
          <w:sz w:val="28"/>
          <w:szCs w:val="28"/>
        </w:rPr>
      </w:pPr>
    </w:p>
    <w:p w:rsidR="001F65E8" w:rsidRDefault="001F65E8" w:rsidP="00D44E6A"/>
    <w:sectPr w:rsidR="001F6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7254"/>
    <w:multiLevelType w:val="hybridMultilevel"/>
    <w:tmpl w:val="7A0212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D6972"/>
    <w:multiLevelType w:val="hybridMultilevel"/>
    <w:tmpl w:val="1F2E9A6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B541BB"/>
    <w:multiLevelType w:val="hybridMultilevel"/>
    <w:tmpl w:val="E79E1B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746B1B"/>
    <w:multiLevelType w:val="hybridMultilevel"/>
    <w:tmpl w:val="90CC8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6A"/>
    <w:rsid w:val="001F65E8"/>
    <w:rsid w:val="007F6FFE"/>
    <w:rsid w:val="00D4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4E6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4E6A"/>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4E6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4E6A"/>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2019-10-29T04:20:00Z</dcterms:created>
  <dcterms:modified xsi:type="dcterms:W3CDTF">2019-10-29T04:33:00Z</dcterms:modified>
</cp:coreProperties>
</file>