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00" w:rsidRPr="008F1250" w:rsidRDefault="00C15F00" w:rsidP="008F1250">
      <w:pPr>
        <w:jc w:val="both"/>
        <w:rPr>
          <w:rFonts w:cs="DokChampa"/>
        </w:rPr>
      </w:pPr>
    </w:p>
    <w:p w:rsidR="00C15F00" w:rsidRPr="008F1250" w:rsidRDefault="00C15F00" w:rsidP="008F1250">
      <w:pPr>
        <w:spacing w:after="0" w:line="240" w:lineRule="auto"/>
        <w:jc w:val="center"/>
        <w:rPr>
          <w:rFonts w:ascii="Times New Roman" w:hAnsi="Times New Roman"/>
          <w:b/>
          <w:i/>
          <w:sz w:val="56"/>
          <w:szCs w:val="56"/>
        </w:rPr>
      </w:pPr>
      <w:r w:rsidRPr="008F1250">
        <w:rPr>
          <w:rFonts w:ascii="Times New Roman" w:hAnsi="Times New Roman"/>
          <w:b/>
          <w:i/>
          <w:sz w:val="56"/>
          <w:szCs w:val="56"/>
        </w:rPr>
        <w:t xml:space="preserve">           </w:t>
      </w:r>
      <w:r w:rsidRPr="008F1250">
        <w:rPr>
          <w:rFonts w:ascii="Cambria" w:hAnsi="Cambria"/>
          <w:b/>
          <w:bCs/>
          <w:kern w:val="32"/>
          <w:sz w:val="32"/>
          <w:szCs w:val="32"/>
        </w:rPr>
        <w:t>ПРОГРАММА</w:t>
      </w:r>
      <w:r w:rsidRPr="008F1250">
        <w:rPr>
          <w:rFonts w:ascii="Times New Roman" w:hAnsi="Times New Roman"/>
          <w:b/>
          <w:i/>
          <w:sz w:val="56"/>
          <w:szCs w:val="56"/>
        </w:rPr>
        <w:t xml:space="preserve">         </w:t>
      </w:r>
    </w:p>
    <w:p w:rsidR="00C15F00" w:rsidRPr="008F1250" w:rsidRDefault="00C15F00" w:rsidP="008F1250">
      <w:pPr>
        <w:tabs>
          <w:tab w:val="left" w:pos="3696"/>
        </w:tabs>
        <w:spacing w:after="0" w:line="240" w:lineRule="auto"/>
        <w:jc w:val="center"/>
        <w:rPr>
          <w:rFonts w:ascii="Times New Roman" w:hAnsi="Times New Roman"/>
          <w:b/>
          <w:i/>
          <w:sz w:val="32"/>
          <w:szCs w:val="32"/>
        </w:rPr>
      </w:pPr>
      <w:r w:rsidRPr="008F1250">
        <w:rPr>
          <w:rFonts w:ascii="Times New Roman" w:hAnsi="Times New Roman"/>
          <w:b/>
          <w:i/>
          <w:sz w:val="32"/>
          <w:szCs w:val="32"/>
        </w:rPr>
        <w:t xml:space="preserve"> «Использование  элементов твистинга в работе с дошкольниками  в детском саду»</w:t>
      </w:r>
    </w:p>
    <w:p w:rsidR="00C15F00" w:rsidRPr="008F1250" w:rsidRDefault="00C15F00" w:rsidP="008F1250">
      <w:pPr>
        <w:spacing w:before="240" w:after="60"/>
        <w:jc w:val="center"/>
        <w:outlineLvl w:val="0"/>
        <w:rPr>
          <w:rFonts w:ascii="Cambria" w:hAnsi="Cambria" w:cs="DokChampa"/>
          <w:b/>
          <w:bCs/>
          <w:kern w:val="28"/>
          <w:sz w:val="32"/>
          <w:szCs w:val="32"/>
        </w:rPr>
      </w:pPr>
      <w:r w:rsidRPr="008F1250">
        <w:rPr>
          <w:rFonts w:ascii="Cambria" w:hAnsi="Cambria" w:cs="DokChampa"/>
          <w:b/>
          <w:bCs/>
          <w:kern w:val="28"/>
          <w:sz w:val="32"/>
          <w:szCs w:val="32"/>
        </w:rPr>
        <w:t>Твистинг технология</w:t>
      </w:r>
    </w:p>
    <w:tbl>
      <w:tblPr>
        <w:tblW w:w="0" w:type="auto"/>
        <w:tblLook w:val="00A0"/>
      </w:tblPr>
      <w:tblGrid>
        <w:gridCol w:w="2433"/>
        <w:gridCol w:w="3360"/>
        <w:gridCol w:w="61"/>
        <w:gridCol w:w="1919"/>
        <w:gridCol w:w="1798"/>
      </w:tblGrid>
      <w:tr w:rsidR="00C15F00" w:rsidRPr="00A6388F" w:rsidTr="008F1250">
        <w:tc>
          <w:tcPr>
            <w:tcW w:w="2518" w:type="dxa"/>
          </w:tcPr>
          <w:p w:rsidR="00C15F00" w:rsidRPr="008F1250" w:rsidRDefault="00C15F00" w:rsidP="008F1250">
            <w:pPr>
              <w:tabs>
                <w:tab w:val="left" w:pos="3696"/>
              </w:tabs>
              <w:spacing w:after="0" w:line="240" w:lineRule="auto"/>
              <w:rPr>
                <w:rFonts w:ascii="Times New Roman" w:hAnsi="Times New Roman"/>
                <w:b/>
                <w:iCs/>
                <w:sz w:val="32"/>
                <w:szCs w:val="32"/>
              </w:rPr>
            </w:pPr>
          </w:p>
          <w:p w:rsidR="00C15F00" w:rsidRPr="008F1250" w:rsidRDefault="00C15F00" w:rsidP="008F1250">
            <w:pPr>
              <w:tabs>
                <w:tab w:val="left" w:pos="3696"/>
              </w:tabs>
              <w:spacing w:after="0" w:line="240" w:lineRule="auto"/>
              <w:rPr>
                <w:rFonts w:ascii="Times New Roman" w:hAnsi="Times New Roman"/>
                <w:b/>
                <w:iCs/>
                <w:sz w:val="32"/>
                <w:szCs w:val="32"/>
              </w:rPr>
            </w:pPr>
          </w:p>
          <w:p w:rsidR="00C15F00" w:rsidRPr="008F1250" w:rsidRDefault="00C15F00" w:rsidP="008F1250">
            <w:pPr>
              <w:tabs>
                <w:tab w:val="left" w:pos="3696"/>
              </w:tabs>
              <w:spacing w:after="0" w:line="240" w:lineRule="auto"/>
              <w:rPr>
                <w:rFonts w:ascii="Times New Roman" w:hAnsi="Times New Roman"/>
                <w:b/>
                <w:iCs/>
                <w:sz w:val="32"/>
                <w:szCs w:val="32"/>
              </w:rPr>
            </w:pPr>
          </w:p>
        </w:tc>
        <w:tc>
          <w:tcPr>
            <w:tcW w:w="3544" w:type="dxa"/>
            <w:gridSpan w:val="2"/>
          </w:tcPr>
          <w:p w:rsidR="00C15F00" w:rsidRPr="00A6388F" w:rsidRDefault="00C15F00" w:rsidP="008F1250">
            <w:pPr>
              <w:tabs>
                <w:tab w:val="left" w:pos="3696"/>
              </w:tabs>
              <w:spacing w:after="0" w:line="240" w:lineRule="auto"/>
              <w:jc w:val="center"/>
              <w:rPr>
                <w:rFonts w:cs="DokChampa"/>
                <w:noProof/>
                <w:lang w:eastAsia="ru-RU"/>
              </w:rPr>
            </w:pPr>
          </w:p>
          <w:p w:rsidR="00C15F00" w:rsidRPr="008F1250" w:rsidRDefault="00C15F00" w:rsidP="008F1250">
            <w:pPr>
              <w:tabs>
                <w:tab w:val="left" w:pos="3696"/>
              </w:tabs>
              <w:spacing w:after="0" w:line="240" w:lineRule="auto"/>
              <w:jc w:val="center"/>
              <w:rPr>
                <w:rFonts w:ascii="Times New Roman" w:hAnsi="Times New Roman"/>
                <w:b/>
                <w:iCs/>
                <w:sz w:val="32"/>
                <w:szCs w:val="32"/>
              </w:rPr>
            </w:pPr>
          </w:p>
        </w:tc>
        <w:tc>
          <w:tcPr>
            <w:tcW w:w="1984" w:type="dxa"/>
          </w:tcPr>
          <w:p w:rsidR="00C15F00" w:rsidRPr="008F1250" w:rsidRDefault="00C15F00" w:rsidP="008F1250">
            <w:pPr>
              <w:tabs>
                <w:tab w:val="left" w:pos="3696"/>
              </w:tabs>
              <w:spacing w:after="0" w:line="240" w:lineRule="auto"/>
              <w:rPr>
                <w:rFonts w:ascii="Times New Roman" w:hAnsi="Times New Roman"/>
                <w:b/>
                <w:iCs/>
                <w:sz w:val="32"/>
                <w:szCs w:val="32"/>
              </w:rPr>
            </w:pPr>
          </w:p>
        </w:tc>
        <w:tc>
          <w:tcPr>
            <w:tcW w:w="1859" w:type="dxa"/>
          </w:tcPr>
          <w:p w:rsidR="00C15F00" w:rsidRPr="008F1250" w:rsidRDefault="00C15F00" w:rsidP="008F1250">
            <w:pPr>
              <w:tabs>
                <w:tab w:val="left" w:pos="3696"/>
              </w:tabs>
              <w:spacing w:after="0" w:line="240" w:lineRule="auto"/>
              <w:rPr>
                <w:rFonts w:ascii="Times New Roman" w:hAnsi="Times New Roman"/>
                <w:b/>
                <w:iCs/>
                <w:sz w:val="32"/>
                <w:szCs w:val="32"/>
              </w:rPr>
            </w:pPr>
          </w:p>
        </w:tc>
      </w:tr>
      <w:tr w:rsidR="00C15F00" w:rsidRPr="00A6388F" w:rsidTr="008F1250">
        <w:trPr>
          <w:trHeight w:val="1721"/>
        </w:trPr>
        <w:tc>
          <w:tcPr>
            <w:tcW w:w="2518" w:type="dxa"/>
          </w:tcPr>
          <w:p w:rsidR="00C15F00" w:rsidRPr="008F1250" w:rsidRDefault="00C15F00" w:rsidP="008F1250">
            <w:pPr>
              <w:tabs>
                <w:tab w:val="left" w:pos="3696"/>
              </w:tabs>
              <w:spacing w:after="0" w:line="240" w:lineRule="auto"/>
              <w:rPr>
                <w:rFonts w:ascii="Times New Roman" w:hAnsi="Times New Roman"/>
                <w:b/>
                <w:iCs/>
                <w:sz w:val="32"/>
                <w:szCs w:val="32"/>
              </w:rPr>
            </w:pPr>
          </w:p>
        </w:tc>
        <w:tc>
          <w:tcPr>
            <w:tcW w:w="3481" w:type="dxa"/>
          </w:tcPr>
          <w:p w:rsidR="00C15F00" w:rsidRPr="00A6388F" w:rsidRDefault="00C15F00" w:rsidP="008F1250">
            <w:pPr>
              <w:tabs>
                <w:tab w:val="left" w:pos="3696"/>
              </w:tabs>
              <w:spacing w:after="0" w:line="240" w:lineRule="auto"/>
              <w:jc w:val="center"/>
              <w:rPr>
                <w:rFonts w:cs="DokChampa"/>
                <w:noProof/>
                <w:lang w:eastAsia="ru-RU"/>
              </w:rPr>
            </w:pPr>
          </w:p>
          <w:p w:rsidR="00C15F00" w:rsidRPr="008F1250" w:rsidRDefault="00C15F00" w:rsidP="008F1250">
            <w:pPr>
              <w:tabs>
                <w:tab w:val="left" w:pos="3696"/>
              </w:tabs>
              <w:spacing w:after="0" w:line="240" w:lineRule="auto"/>
              <w:jc w:val="center"/>
              <w:rPr>
                <w:rFonts w:ascii="Times New Roman" w:hAnsi="Times New Roman"/>
                <w:b/>
                <w:iCs/>
                <w:sz w:val="32"/>
                <w:szCs w:val="32"/>
              </w:rPr>
            </w:pPr>
          </w:p>
        </w:tc>
        <w:tc>
          <w:tcPr>
            <w:tcW w:w="3906" w:type="dxa"/>
            <w:gridSpan w:val="3"/>
          </w:tcPr>
          <w:p w:rsidR="00C15F00" w:rsidRPr="008F1250" w:rsidRDefault="00C15F00" w:rsidP="008F1250">
            <w:pPr>
              <w:tabs>
                <w:tab w:val="left" w:pos="3696"/>
              </w:tabs>
              <w:spacing w:after="0" w:line="240" w:lineRule="auto"/>
              <w:jc w:val="center"/>
              <w:rPr>
                <w:rFonts w:ascii="Times New Roman" w:hAnsi="Times New Roman"/>
                <w:b/>
                <w:iCs/>
                <w:sz w:val="32"/>
                <w:szCs w:val="32"/>
              </w:rPr>
            </w:pPr>
          </w:p>
        </w:tc>
      </w:tr>
      <w:tr w:rsidR="00C15F00" w:rsidRPr="00A6388F" w:rsidTr="008F1250">
        <w:tc>
          <w:tcPr>
            <w:tcW w:w="9905" w:type="dxa"/>
            <w:gridSpan w:val="5"/>
          </w:tcPr>
          <w:p w:rsidR="00C15F00" w:rsidRPr="00A6388F" w:rsidRDefault="00C15F00" w:rsidP="008F1250">
            <w:pPr>
              <w:tabs>
                <w:tab w:val="left" w:pos="3696"/>
              </w:tabs>
              <w:spacing w:after="0" w:line="240" w:lineRule="auto"/>
              <w:jc w:val="center"/>
              <w:rPr>
                <w:rFonts w:cs="DokChampa"/>
                <w:noProof/>
                <w:lang w:eastAsia="ru-RU"/>
              </w:rPr>
            </w:pPr>
          </w:p>
          <w:p w:rsidR="00C15F00" w:rsidRPr="008F1250" w:rsidRDefault="00C15F00" w:rsidP="008F1250">
            <w:pPr>
              <w:tabs>
                <w:tab w:val="left" w:pos="3696"/>
              </w:tabs>
              <w:spacing w:after="0" w:line="240" w:lineRule="auto"/>
              <w:jc w:val="center"/>
              <w:rPr>
                <w:rFonts w:cs="DokChampa"/>
                <w:noProof/>
                <w:lang w:eastAsia="ru-RU" w:bidi="lo-LA"/>
              </w:rPr>
            </w:pPr>
          </w:p>
          <w:p w:rsidR="00C15F00" w:rsidRPr="008F1250" w:rsidRDefault="00C15F00" w:rsidP="008F1250">
            <w:pPr>
              <w:tabs>
                <w:tab w:val="left" w:pos="3696"/>
              </w:tabs>
              <w:spacing w:after="0" w:line="240" w:lineRule="auto"/>
              <w:jc w:val="center"/>
              <w:rPr>
                <w:rFonts w:ascii="Times New Roman" w:hAnsi="Times New Roman"/>
                <w:b/>
                <w:iCs/>
                <w:sz w:val="32"/>
                <w:szCs w:val="32"/>
              </w:rPr>
            </w:pPr>
          </w:p>
        </w:tc>
      </w:tr>
    </w:tbl>
    <w:p w:rsidR="00C15F00" w:rsidRPr="008F1250" w:rsidRDefault="00C15F00" w:rsidP="008F1250">
      <w:pPr>
        <w:jc w:val="center"/>
        <w:rPr>
          <w:rFonts w:cs="DokChampa"/>
          <w:noProof/>
          <w:lang w:eastAsia="ru-RU" w:bidi="lo-LA"/>
        </w:rPr>
      </w:pPr>
    </w:p>
    <w:p w:rsidR="00C15F00" w:rsidRDefault="00C15F00" w:rsidP="008F1250">
      <w:pPr>
        <w:spacing w:before="240" w:after="60"/>
        <w:jc w:val="center"/>
        <w:outlineLvl w:val="0"/>
        <w:rPr>
          <w:rFonts w:ascii="Cambria" w:hAnsi="Cambria" w:cs="DokChampa"/>
          <w:b/>
          <w:bCs/>
          <w:kern w:val="28"/>
          <w:sz w:val="28"/>
          <w:szCs w:val="28"/>
        </w:rPr>
      </w:pPr>
    </w:p>
    <w:p w:rsidR="00C15F00" w:rsidRDefault="00C15F00" w:rsidP="008F1250">
      <w:pPr>
        <w:spacing w:before="240" w:after="60"/>
        <w:jc w:val="center"/>
        <w:outlineLvl w:val="0"/>
        <w:rPr>
          <w:rFonts w:ascii="Cambria" w:hAnsi="Cambria" w:cs="DokChampa"/>
          <w:b/>
          <w:bCs/>
          <w:kern w:val="28"/>
          <w:sz w:val="28"/>
          <w:szCs w:val="28"/>
        </w:rPr>
      </w:pPr>
    </w:p>
    <w:p w:rsidR="00C15F00" w:rsidRDefault="00C15F00" w:rsidP="008F1250">
      <w:pPr>
        <w:spacing w:before="240" w:after="60"/>
        <w:jc w:val="center"/>
        <w:outlineLvl w:val="0"/>
        <w:rPr>
          <w:rFonts w:ascii="Cambria" w:hAnsi="Cambria" w:cs="DokChampa"/>
          <w:b/>
          <w:bCs/>
          <w:kern w:val="28"/>
          <w:sz w:val="28"/>
          <w:szCs w:val="28"/>
        </w:rPr>
      </w:pPr>
    </w:p>
    <w:p w:rsidR="00C15F00" w:rsidRDefault="00C15F00" w:rsidP="008F1250">
      <w:pPr>
        <w:spacing w:before="240" w:after="60"/>
        <w:jc w:val="center"/>
        <w:outlineLvl w:val="0"/>
        <w:rPr>
          <w:rFonts w:ascii="Cambria" w:hAnsi="Cambria" w:cs="DokChampa"/>
          <w:b/>
          <w:bCs/>
          <w:kern w:val="28"/>
          <w:sz w:val="28"/>
          <w:szCs w:val="28"/>
        </w:rPr>
      </w:pPr>
    </w:p>
    <w:p w:rsidR="00C15F00" w:rsidRDefault="00C15F00" w:rsidP="008F1250">
      <w:pPr>
        <w:spacing w:before="240" w:after="60"/>
        <w:jc w:val="center"/>
        <w:outlineLvl w:val="0"/>
        <w:rPr>
          <w:rFonts w:ascii="Cambria" w:hAnsi="Cambria" w:cs="DokChampa"/>
          <w:b/>
          <w:bCs/>
          <w:kern w:val="28"/>
          <w:sz w:val="28"/>
          <w:szCs w:val="28"/>
        </w:rPr>
      </w:pPr>
    </w:p>
    <w:p w:rsidR="00C15F00" w:rsidRDefault="00C15F00" w:rsidP="008F1250">
      <w:pPr>
        <w:spacing w:before="240" w:after="60"/>
        <w:jc w:val="center"/>
        <w:outlineLvl w:val="0"/>
        <w:rPr>
          <w:rFonts w:ascii="Cambria" w:hAnsi="Cambria" w:cs="DokChampa"/>
          <w:b/>
          <w:bCs/>
          <w:kern w:val="28"/>
          <w:sz w:val="28"/>
          <w:szCs w:val="28"/>
        </w:rPr>
      </w:pPr>
      <w:r>
        <w:rPr>
          <w:rFonts w:ascii="Cambria" w:hAnsi="Cambria" w:cs="DokChampa"/>
          <w:b/>
          <w:bCs/>
          <w:kern w:val="28"/>
          <w:sz w:val="28"/>
          <w:szCs w:val="28"/>
        </w:rPr>
        <w:t>Павлодар, 2016</w:t>
      </w:r>
      <w:r w:rsidRPr="008F1250">
        <w:rPr>
          <w:rFonts w:ascii="Cambria" w:hAnsi="Cambria" w:cs="DokChampa"/>
          <w:b/>
          <w:bCs/>
          <w:kern w:val="28"/>
          <w:sz w:val="28"/>
          <w:szCs w:val="28"/>
        </w:rPr>
        <w:t xml:space="preserve"> г.</w:t>
      </w:r>
    </w:p>
    <w:p w:rsidR="00C15F00" w:rsidRPr="008F1250" w:rsidRDefault="00C15F00" w:rsidP="000F3C35">
      <w:pPr>
        <w:spacing w:before="240" w:after="60"/>
        <w:outlineLvl w:val="0"/>
        <w:rPr>
          <w:rFonts w:ascii="Cambria" w:hAnsi="Cambria" w:cs="DokChampa"/>
          <w:b/>
          <w:bCs/>
          <w:kern w:val="28"/>
          <w:sz w:val="28"/>
          <w:szCs w:val="28"/>
        </w:rPr>
      </w:pPr>
    </w:p>
    <w:p w:rsidR="00C15F00" w:rsidRPr="00135369" w:rsidRDefault="00C15F00" w:rsidP="008F1250">
      <w:pPr>
        <w:spacing w:after="0" w:line="240" w:lineRule="auto"/>
        <w:rPr>
          <w:rFonts w:ascii="Times New Roman" w:hAnsi="Times New Roman" w:cs="DokChampa"/>
          <w:sz w:val="24"/>
          <w:szCs w:val="24"/>
          <w:lang w:val="kk-KZ"/>
        </w:rPr>
      </w:pPr>
      <w:r w:rsidRPr="008F1250">
        <w:rPr>
          <w:rFonts w:ascii="Times New Roman" w:hAnsi="Times New Roman" w:cs="DokChampa"/>
          <w:sz w:val="24"/>
          <w:szCs w:val="24"/>
        </w:rPr>
        <w:t>«Использование  элементов твистинга в работе с дошкольниками  в детском саду» / Руководитель: Жанаспаева Г</w:t>
      </w:r>
      <w:r w:rsidRPr="008F1250">
        <w:rPr>
          <w:rFonts w:ascii="Times New Roman" w:hAnsi="Times New Roman" w:cs="DokChampa"/>
          <w:sz w:val="24"/>
          <w:szCs w:val="24"/>
          <w:lang w:val="kk-KZ"/>
        </w:rPr>
        <w:t>.Б. методист:</w:t>
      </w:r>
      <w:r w:rsidRPr="008F1250">
        <w:rPr>
          <w:rFonts w:ascii="Times New Roman" w:hAnsi="Times New Roman" w:cs="DokChampa"/>
          <w:sz w:val="24"/>
          <w:szCs w:val="24"/>
        </w:rPr>
        <w:t xml:space="preserve"> Беспаева</w:t>
      </w:r>
      <w:r>
        <w:rPr>
          <w:rFonts w:ascii="Times New Roman" w:hAnsi="Times New Roman" w:cs="DokChampa"/>
          <w:sz w:val="24"/>
          <w:szCs w:val="24"/>
        </w:rPr>
        <w:t xml:space="preserve"> А. Б.</w:t>
      </w:r>
    </w:p>
    <w:p w:rsidR="00C15F00" w:rsidRPr="008F1250" w:rsidRDefault="00C15F00" w:rsidP="008F1250">
      <w:pPr>
        <w:spacing w:after="0" w:line="240" w:lineRule="auto"/>
        <w:rPr>
          <w:rFonts w:ascii="Times New Roman" w:hAnsi="Times New Roman" w:cs="DokChampa"/>
          <w:sz w:val="24"/>
          <w:szCs w:val="24"/>
        </w:rPr>
      </w:pPr>
      <w:r w:rsidRPr="008F1250">
        <w:rPr>
          <w:rFonts w:ascii="Times New Roman" w:hAnsi="Times New Roman" w:cs="DokChampa"/>
          <w:sz w:val="24"/>
          <w:szCs w:val="24"/>
        </w:rPr>
        <w:t xml:space="preserve"> Павлодар, 2014.  </w:t>
      </w:r>
    </w:p>
    <w:p w:rsidR="00C15F00" w:rsidRPr="008F1250" w:rsidRDefault="00C15F00" w:rsidP="008F1250">
      <w:pPr>
        <w:spacing w:after="0" w:line="240" w:lineRule="auto"/>
        <w:rPr>
          <w:rFonts w:ascii="Times New Roman" w:hAnsi="Times New Roman" w:cs="DokChampa"/>
          <w:sz w:val="24"/>
          <w:szCs w:val="24"/>
        </w:rPr>
      </w:pPr>
      <w:r w:rsidRPr="008F1250">
        <w:rPr>
          <w:rFonts w:ascii="Times New Roman" w:hAnsi="Times New Roman" w:cs="DokChampa"/>
          <w:sz w:val="24"/>
          <w:szCs w:val="24"/>
        </w:rPr>
        <w:t xml:space="preserve">Рецензенты: </w:t>
      </w:r>
    </w:p>
    <w:p w:rsidR="00C15F00" w:rsidRPr="008F1250" w:rsidRDefault="00C15F00" w:rsidP="008F1250">
      <w:pPr>
        <w:spacing w:after="0" w:line="240" w:lineRule="auto"/>
        <w:rPr>
          <w:rFonts w:ascii="Times New Roman" w:hAnsi="Times New Roman" w:cs="DokChampa"/>
          <w:sz w:val="24"/>
          <w:szCs w:val="24"/>
        </w:rPr>
      </w:pPr>
      <w:r w:rsidRPr="008F1250">
        <w:rPr>
          <w:rFonts w:ascii="Times New Roman" w:hAnsi="Times New Roman" w:cs="DokChampa"/>
          <w:sz w:val="24"/>
          <w:szCs w:val="24"/>
        </w:rPr>
        <w:t>канд. психол. наук, доцент, Раклова Е.М.</w:t>
      </w:r>
    </w:p>
    <w:p w:rsidR="00C15F00" w:rsidRPr="008F1250" w:rsidRDefault="00C15F00" w:rsidP="008F1250">
      <w:pPr>
        <w:spacing w:after="0" w:line="240" w:lineRule="auto"/>
        <w:rPr>
          <w:rFonts w:ascii="Times New Roman" w:hAnsi="Times New Roman" w:cs="DokChampa"/>
          <w:sz w:val="24"/>
          <w:szCs w:val="24"/>
        </w:rPr>
      </w:pPr>
      <w:r w:rsidRPr="008F1250">
        <w:rPr>
          <w:rFonts w:ascii="Times New Roman" w:hAnsi="Times New Roman" w:cs="DokChampa"/>
          <w:sz w:val="24"/>
          <w:szCs w:val="24"/>
        </w:rPr>
        <w:t xml:space="preserve">магистр психологии, Титченко Н.А. </w:t>
      </w:r>
    </w:p>
    <w:p w:rsidR="00C15F00" w:rsidRPr="008F1250" w:rsidRDefault="00C15F00" w:rsidP="008F1250">
      <w:pPr>
        <w:spacing w:after="0" w:line="240" w:lineRule="auto"/>
        <w:rPr>
          <w:rFonts w:ascii="Times New Roman" w:hAnsi="Times New Roman" w:cs="DokChampa"/>
          <w:sz w:val="28"/>
          <w:szCs w:val="28"/>
        </w:rPr>
      </w:pPr>
    </w:p>
    <w:p w:rsidR="00C15F00" w:rsidRPr="008F1250" w:rsidRDefault="00C15F00" w:rsidP="008F1250">
      <w:pPr>
        <w:spacing w:after="0" w:line="240" w:lineRule="auto"/>
        <w:rPr>
          <w:rFonts w:ascii="Times New Roman" w:hAnsi="Times New Roman" w:cs="DokChampa"/>
          <w:sz w:val="28"/>
          <w:szCs w:val="28"/>
          <w:lang w:val="kk-KZ"/>
        </w:rPr>
      </w:pPr>
    </w:p>
    <w:p w:rsidR="00C15F00" w:rsidRPr="008F1250" w:rsidRDefault="00C15F00" w:rsidP="008F1250">
      <w:pPr>
        <w:spacing w:after="0" w:line="240" w:lineRule="auto"/>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Pr="008F1250" w:rsidRDefault="00C15F00" w:rsidP="008F1250">
      <w:pPr>
        <w:rPr>
          <w:rFonts w:ascii="Times New Roman" w:hAnsi="Times New Roman" w:cs="DokChampa"/>
          <w:sz w:val="24"/>
          <w:szCs w:val="24"/>
        </w:rPr>
      </w:pPr>
    </w:p>
    <w:p w:rsidR="00C15F00" w:rsidRPr="008F1250" w:rsidRDefault="00C15F00" w:rsidP="008F1250">
      <w:pPr>
        <w:rPr>
          <w:rFonts w:ascii="Times New Roman" w:hAnsi="Times New Roman" w:cs="DokChampa"/>
          <w:sz w:val="28"/>
          <w:szCs w:val="28"/>
          <w:lang w:val="kk-KZ"/>
        </w:rPr>
      </w:pPr>
      <w:r w:rsidRPr="008F1250">
        <w:rPr>
          <w:rFonts w:ascii="Times New Roman" w:hAnsi="Times New Roman" w:cs="DokChampa"/>
          <w:sz w:val="28"/>
          <w:szCs w:val="28"/>
        </w:rPr>
        <w:br/>
      </w:r>
    </w:p>
    <w:p w:rsidR="00C15F00" w:rsidRPr="008F1250" w:rsidRDefault="00C15F00" w:rsidP="008F1250">
      <w:pPr>
        <w:rPr>
          <w:rFonts w:cs="DokChampa"/>
          <w:lang w:val="kk-KZ"/>
        </w:rPr>
      </w:pPr>
    </w:p>
    <w:p w:rsidR="00C15F00" w:rsidRPr="008F1250" w:rsidRDefault="00C15F00" w:rsidP="008F1250">
      <w:pPr>
        <w:rPr>
          <w:rFonts w:cs="DokChampa"/>
          <w:lang w:val="kk-KZ"/>
        </w:rPr>
      </w:pPr>
    </w:p>
    <w:p w:rsidR="00C15F00" w:rsidRDefault="00C15F00" w:rsidP="008F1250">
      <w:pPr>
        <w:rPr>
          <w:rFonts w:cs="DokChampa"/>
          <w:lang w:val="en-US"/>
        </w:rPr>
      </w:pPr>
    </w:p>
    <w:p w:rsidR="00C15F00" w:rsidRDefault="00C15F00" w:rsidP="008F1250">
      <w:pPr>
        <w:rPr>
          <w:rFonts w:cs="DokChampa"/>
          <w:lang w:val="en-US"/>
        </w:rPr>
      </w:pPr>
    </w:p>
    <w:p w:rsidR="00C15F00" w:rsidRDefault="00C15F00" w:rsidP="008F1250">
      <w:pPr>
        <w:rPr>
          <w:rFonts w:cs="DokChampa"/>
          <w:lang w:val="en-US"/>
        </w:rPr>
      </w:pPr>
    </w:p>
    <w:p w:rsidR="00C15F00" w:rsidRDefault="00C15F00" w:rsidP="008F1250">
      <w:pPr>
        <w:rPr>
          <w:rFonts w:cs="DokChampa"/>
          <w:lang w:val="en-US"/>
        </w:rPr>
      </w:pPr>
    </w:p>
    <w:p w:rsidR="00C15F00" w:rsidRDefault="00C15F00" w:rsidP="008F1250">
      <w:pPr>
        <w:rPr>
          <w:rFonts w:cs="DokChampa"/>
          <w:lang w:val="en-US"/>
        </w:rPr>
      </w:pPr>
    </w:p>
    <w:p w:rsidR="00C15F00" w:rsidRDefault="00C15F00" w:rsidP="008F1250">
      <w:pPr>
        <w:rPr>
          <w:rFonts w:cs="DokChampa"/>
          <w:lang w:val="en-US"/>
        </w:rPr>
      </w:pPr>
    </w:p>
    <w:p w:rsidR="00C15F00" w:rsidRPr="00B85976" w:rsidRDefault="00C15F00" w:rsidP="008F1250">
      <w:pPr>
        <w:rPr>
          <w:rFonts w:cs="DokChampa"/>
          <w:lang w:val="en-US"/>
        </w:rPr>
      </w:pPr>
    </w:p>
    <w:p w:rsidR="00C15F00" w:rsidRPr="008F1250" w:rsidRDefault="00C15F00" w:rsidP="008F1250">
      <w:pPr>
        <w:rPr>
          <w:rFonts w:cs="DokChampa"/>
          <w:lang w:val="kk-KZ"/>
        </w:rPr>
      </w:pPr>
    </w:p>
    <w:p w:rsidR="00C15F00" w:rsidRPr="008F1250" w:rsidRDefault="00C15F00" w:rsidP="008F1250">
      <w:pPr>
        <w:spacing w:after="0" w:line="360" w:lineRule="auto"/>
        <w:jc w:val="center"/>
        <w:rPr>
          <w:rFonts w:ascii="Times New Roman" w:hAnsi="Times New Roman" w:cs="DokChampa"/>
          <w:b/>
          <w:bCs/>
          <w:iCs/>
          <w:sz w:val="28"/>
          <w:szCs w:val="28"/>
        </w:rPr>
      </w:pPr>
    </w:p>
    <w:p w:rsidR="00C15F00" w:rsidRPr="008F1250" w:rsidRDefault="00C15F00" w:rsidP="008F1250">
      <w:pPr>
        <w:spacing w:after="0" w:line="240" w:lineRule="auto"/>
        <w:jc w:val="right"/>
        <w:rPr>
          <w:rFonts w:ascii="Times New Roman" w:hAnsi="Times New Roman" w:cs="DokChampa"/>
          <w:sz w:val="28"/>
          <w:szCs w:val="28"/>
          <w:lang w:val="kk-KZ"/>
        </w:rPr>
      </w:pP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lang w:val="kk-KZ"/>
        </w:rPr>
        <w:t xml:space="preserve">                                               </w:t>
      </w:r>
      <w:r w:rsidRPr="008F1250">
        <w:rPr>
          <w:rFonts w:ascii="Times New Roman" w:hAnsi="Times New Roman" w:cs="DokChampa"/>
          <w:sz w:val="28"/>
          <w:szCs w:val="28"/>
        </w:rPr>
        <w:t xml:space="preserve">Содержание: </w:t>
      </w:r>
      <w:r w:rsidRPr="008F1250">
        <w:rPr>
          <w:rFonts w:ascii="Times New Roman" w:hAnsi="Times New Roman" w:cs="DokChampa"/>
          <w:sz w:val="28"/>
          <w:szCs w:val="28"/>
        </w:rPr>
        <w:br/>
        <w:t>1. Использование  элементов твистинга в работе с дошкольниками</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rPr>
        <w:t xml:space="preserve">в детском саду»……………………………………………………………… 4 стр. </w:t>
      </w:r>
      <w:r w:rsidRPr="008F1250">
        <w:rPr>
          <w:rFonts w:ascii="Times New Roman" w:hAnsi="Times New Roman" w:cs="DokChampa"/>
          <w:sz w:val="28"/>
          <w:szCs w:val="28"/>
        </w:rPr>
        <w:br/>
        <w:t>2. Содержание программы .............................................................................6  стр.</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rPr>
        <w:t>3.</w:t>
      </w:r>
      <w:r w:rsidRPr="008F1250">
        <w:rPr>
          <w:rFonts w:cs="DokChampa"/>
        </w:rPr>
        <w:t xml:space="preserve"> </w:t>
      </w:r>
      <w:r w:rsidRPr="008F1250">
        <w:rPr>
          <w:rFonts w:ascii="Times New Roman" w:hAnsi="Times New Roman" w:cs="DokChampa"/>
          <w:sz w:val="28"/>
          <w:szCs w:val="28"/>
        </w:rPr>
        <w:t>Структура программы .................................................................................7 стр.</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rPr>
        <w:t>4.</w:t>
      </w:r>
      <w:r w:rsidRPr="008F1250">
        <w:rPr>
          <w:rFonts w:cs="DokChampa"/>
        </w:rPr>
        <w:t xml:space="preserve"> </w:t>
      </w:r>
      <w:r w:rsidRPr="008F1250">
        <w:rPr>
          <w:rFonts w:ascii="Times New Roman" w:hAnsi="Times New Roman" w:cs="DokChampa"/>
          <w:sz w:val="28"/>
          <w:szCs w:val="28"/>
        </w:rPr>
        <w:t>Методика преподавания ..............................................................................8 стр.</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rPr>
        <w:t>5.</w:t>
      </w:r>
      <w:r w:rsidRPr="008F1250">
        <w:rPr>
          <w:rFonts w:cs="DokChampa"/>
        </w:rPr>
        <w:t xml:space="preserve"> </w:t>
      </w:r>
      <w:r w:rsidRPr="008F1250">
        <w:rPr>
          <w:rFonts w:ascii="Times New Roman" w:hAnsi="Times New Roman" w:cs="DokChampa"/>
          <w:sz w:val="28"/>
          <w:szCs w:val="28"/>
        </w:rPr>
        <w:t>Сотрудничество с родителями ...................................................................9 стр.</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bCs/>
          <w:iCs/>
          <w:sz w:val="28"/>
          <w:szCs w:val="28"/>
          <w:lang w:val="kk-KZ"/>
        </w:rPr>
        <w:t>6.</w:t>
      </w:r>
      <w:r w:rsidRPr="008F1250">
        <w:rPr>
          <w:rFonts w:ascii="Times New Roman" w:hAnsi="Times New Roman" w:cs="DokChampa"/>
          <w:bCs/>
          <w:sz w:val="28"/>
          <w:szCs w:val="28"/>
          <w:lang w:val="kk-KZ"/>
        </w:rPr>
        <w:t xml:space="preserve"> </w:t>
      </w:r>
      <w:r w:rsidRPr="008F1250">
        <w:rPr>
          <w:rFonts w:ascii="Times New Roman" w:hAnsi="Times New Roman" w:cs="DokChampa"/>
          <w:bCs/>
          <w:iCs/>
          <w:sz w:val="28"/>
          <w:szCs w:val="28"/>
        </w:rPr>
        <w:t>Список использованной литературы ……………………………........  10 стр.</w:t>
      </w:r>
    </w:p>
    <w:p w:rsidR="00C15F00" w:rsidRPr="008F1250" w:rsidRDefault="00C15F00" w:rsidP="008F1250">
      <w:pPr>
        <w:spacing w:after="0" w:line="360" w:lineRule="auto"/>
        <w:rPr>
          <w:rFonts w:ascii="Times New Roman" w:hAnsi="Times New Roman" w:cs="DokChampa"/>
          <w:sz w:val="28"/>
          <w:szCs w:val="28"/>
        </w:rPr>
      </w:pPr>
      <w:r w:rsidRPr="008F1250">
        <w:rPr>
          <w:rFonts w:ascii="Times New Roman" w:hAnsi="Times New Roman" w:cs="DokChampa"/>
          <w:sz w:val="28"/>
          <w:szCs w:val="28"/>
          <w:lang w:val="kk-KZ"/>
        </w:rPr>
        <w:t>7</w:t>
      </w:r>
      <w:r w:rsidRPr="008F1250">
        <w:rPr>
          <w:rFonts w:ascii="Times New Roman" w:hAnsi="Times New Roman" w:cs="DokChampa"/>
          <w:sz w:val="28"/>
          <w:szCs w:val="28"/>
        </w:rPr>
        <w:t>.</w:t>
      </w:r>
      <w:r w:rsidRPr="008F1250">
        <w:rPr>
          <w:rFonts w:cs="DokChampa"/>
        </w:rPr>
        <w:t xml:space="preserve"> </w:t>
      </w:r>
      <w:r w:rsidRPr="008F1250">
        <w:rPr>
          <w:rFonts w:ascii="Times New Roman" w:hAnsi="Times New Roman" w:cs="DokChampa"/>
          <w:sz w:val="28"/>
          <w:szCs w:val="28"/>
        </w:rPr>
        <w:t xml:space="preserve">Перспективное планирование  ..............................................................   11- </w:t>
      </w:r>
    </w:p>
    <w:p w:rsidR="00C15F00" w:rsidRPr="008F1250" w:rsidRDefault="00C15F00" w:rsidP="008F1250">
      <w:pPr>
        <w:spacing w:after="0" w:line="360" w:lineRule="auto"/>
        <w:rPr>
          <w:rFonts w:cs="DokChampa"/>
          <w:b/>
          <w:bCs/>
          <w:iCs/>
          <w:lang w:val="kk-KZ"/>
        </w:rPr>
      </w:pPr>
      <w:r w:rsidRPr="008F1250">
        <w:rPr>
          <w:rFonts w:ascii="Times New Roman" w:hAnsi="Times New Roman" w:cs="DokChampa"/>
          <w:sz w:val="28"/>
          <w:szCs w:val="28"/>
        </w:rPr>
        <w:t xml:space="preserve"> </w:t>
      </w:r>
      <w:r w:rsidRPr="008F1250">
        <w:rPr>
          <w:rFonts w:ascii="Times New Roman" w:hAnsi="Times New Roman" w:cs="DokChampa"/>
          <w:sz w:val="28"/>
          <w:szCs w:val="28"/>
          <w:lang w:val="en-US"/>
        </w:rPr>
        <w:t> </w:t>
      </w:r>
      <w:r w:rsidRPr="008F1250">
        <w:rPr>
          <w:rFonts w:ascii="Times New Roman" w:hAnsi="Times New Roman" w:cs="DokChampa"/>
          <w:sz w:val="28"/>
          <w:szCs w:val="28"/>
        </w:rPr>
        <w:t>Приложения №1 Перспективное планирование  подготовительной группы  ...........................................................................................................………       стр</w:t>
      </w:r>
      <w:r w:rsidRPr="008F1250">
        <w:rPr>
          <w:rFonts w:ascii="Times New Roman" w:hAnsi="Times New Roman" w:cs="DokChampa"/>
          <w:sz w:val="28"/>
          <w:szCs w:val="28"/>
        </w:rPr>
        <w:br/>
        <w:t xml:space="preserve">  Приложения № 2 Перспективное планирование старшей группы ..........  стр.</w:t>
      </w:r>
    </w:p>
    <w:p w:rsidR="00C15F00" w:rsidRPr="008F1250" w:rsidRDefault="00C15F00" w:rsidP="008F1250">
      <w:pPr>
        <w:spacing w:after="0" w:line="360" w:lineRule="auto"/>
        <w:rPr>
          <w:rFonts w:cs="DokChampa"/>
          <w:b/>
          <w:bCs/>
          <w:iCs/>
          <w:lang w:val="kk-KZ"/>
        </w:rPr>
      </w:pPr>
      <w:r w:rsidRPr="008F1250">
        <w:rPr>
          <w:rFonts w:ascii="Times New Roman" w:hAnsi="Times New Roman" w:cs="DokChampa"/>
          <w:sz w:val="28"/>
          <w:szCs w:val="28"/>
        </w:rPr>
        <w:t xml:space="preserve">  Приложения № 3 Перспективное планирование средней группы ..........   стр.</w:t>
      </w:r>
    </w:p>
    <w:p w:rsidR="00C15F00" w:rsidRPr="008F1250" w:rsidRDefault="00C15F00" w:rsidP="008F1250">
      <w:pPr>
        <w:spacing w:after="0" w:line="360" w:lineRule="auto"/>
        <w:rPr>
          <w:rFonts w:cs="DokChampa"/>
          <w:b/>
          <w:bCs/>
          <w:iCs/>
          <w:lang w:val="kk-KZ"/>
        </w:rPr>
      </w:pPr>
      <w:r w:rsidRPr="008F1250">
        <w:rPr>
          <w:rFonts w:ascii="Times New Roman" w:hAnsi="Times New Roman" w:cs="DokChampa"/>
          <w:sz w:val="28"/>
          <w:szCs w:val="28"/>
        </w:rPr>
        <w:t xml:space="preserve">  Приложения № 5 Перспективное планирование 2 млад.  группы ..........   стр.</w:t>
      </w:r>
    </w:p>
    <w:p w:rsidR="00C15F00" w:rsidRPr="008F1250" w:rsidRDefault="00C15F00" w:rsidP="008F1250">
      <w:pPr>
        <w:rPr>
          <w:rFonts w:ascii="Times New Roman" w:hAnsi="Times New Roman" w:cs="DokChampa"/>
          <w:b/>
          <w:bCs/>
          <w:sz w:val="28"/>
          <w:szCs w:val="28"/>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rPr>
          <w:rFonts w:ascii="Times New Roman" w:hAnsi="Times New Roman" w:cs="DokChampa"/>
          <w:b/>
          <w:bCs/>
          <w:sz w:val="28"/>
          <w:szCs w:val="28"/>
          <w:lang w:val="kk-KZ"/>
        </w:rPr>
      </w:pPr>
    </w:p>
    <w:p w:rsidR="00C15F00" w:rsidRPr="008F1250" w:rsidRDefault="00C15F00" w:rsidP="008F1250">
      <w:pPr>
        <w:jc w:val="center"/>
        <w:rPr>
          <w:rFonts w:ascii="Times New Roman" w:hAnsi="Times New Roman" w:cs="DokChampa"/>
          <w:b/>
          <w:bCs/>
          <w:sz w:val="28"/>
          <w:szCs w:val="28"/>
          <w:lang w:val="kk-KZ"/>
        </w:rPr>
      </w:pPr>
    </w:p>
    <w:p w:rsidR="00C15F00" w:rsidRPr="008F1250" w:rsidRDefault="00C15F00" w:rsidP="008F1250">
      <w:pPr>
        <w:jc w:val="center"/>
        <w:rPr>
          <w:rFonts w:ascii="Times New Roman" w:hAnsi="Times New Roman"/>
          <w:b/>
          <w:sz w:val="28"/>
          <w:szCs w:val="28"/>
        </w:rPr>
      </w:pPr>
    </w:p>
    <w:p w:rsidR="00C15F00" w:rsidRPr="008F1250" w:rsidRDefault="00C15F00" w:rsidP="008F1250">
      <w:pPr>
        <w:jc w:val="center"/>
        <w:rPr>
          <w:rFonts w:cs="DokChampa"/>
        </w:rPr>
      </w:pPr>
      <w:r w:rsidRPr="008F1250">
        <w:rPr>
          <w:rFonts w:ascii="Times New Roman" w:hAnsi="Times New Roman"/>
          <w:b/>
          <w:sz w:val="28"/>
          <w:szCs w:val="28"/>
        </w:rPr>
        <w:t>Пояснительная записка</w:t>
      </w:r>
    </w:p>
    <w:p w:rsidR="00C15F00" w:rsidRPr="008F1250" w:rsidRDefault="00C15F00" w:rsidP="008F1250">
      <w:pPr>
        <w:tabs>
          <w:tab w:val="left" w:pos="3696"/>
        </w:tabs>
        <w:spacing w:after="0" w:line="240" w:lineRule="auto"/>
        <w:jc w:val="center"/>
        <w:rPr>
          <w:rFonts w:ascii="Times New Roman" w:hAnsi="Times New Roman"/>
          <w:b/>
          <w:sz w:val="28"/>
          <w:szCs w:val="28"/>
        </w:rPr>
      </w:pPr>
      <w:r w:rsidRPr="008F1250">
        <w:rPr>
          <w:rFonts w:ascii="Times New Roman" w:hAnsi="Times New Roman"/>
          <w:b/>
          <w:sz w:val="28"/>
          <w:szCs w:val="28"/>
        </w:rPr>
        <w:t>«Использование  элементов твистинга в работе с дошкольниками</w:t>
      </w:r>
    </w:p>
    <w:p w:rsidR="00C15F00" w:rsidRPr="008F1250" w:rsidRDefault="00C15F00" w:rsidP="008F1250">
      <w:pPr>
        <w:tabs>
          <w:tab w:val="left" w:pos="3696"/>
        </w:tabs>
        <w:spacing w:after="0" w:line="240" w:lineRule="auto"/>
        <w:jc w:val="center"/>
        <w:rPr>
          <w:rFonts w:ascii="Times New Roman" w:hAnsi="Times New Roman"/>
          <w:b/>
          <w:sz w:val="28"/>
          <w:szCs w:val="28"/>
        </w:rPr>
      </w:pPr>
      <w:r w:rsidRPr="008F1250">
        <w:rPr>
          <w:rFonts w:ascii="Times New Roman" w:hAnsi="Times New Roman"/>
          <w:b/>
          <w:sz w:val="28"/>
          <w:szCs w:val="28"/>
        </w:rPr>
        <w:t>в детском саду»</w:t>
      </w:r>
    </w:p>
    <w:p w:rsidR="00C15F00" w:rsidRPr="008F1250" w:rsidRDefault="00C15F00" w:rsidP="008F1250">
      <w:pPr>
        <w:tabs>
          <w:tab w:val="left" w:pos="0"/>
        </w:tabs>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Работа с детьми требует постоянного самосовершенствования, поиска новых творческих подходов.  В дошкольной практике  возможно  использование  элементов  твистинга (не только в работе со старшими дошкольниками, но и с малышами, особенно в адаптационный период). Это стимулирует интерес детей к занятиям, а так же положительно влияет на эмоциональное состояние детей, способствует развитию познавательных процессов: внимания, памяти, воображения. Кроме этого, самостоятельное выполнение фигур детьми способствует развитию мелкой моторики.</w:t>
      </w:r>
    </w:p>
    <w:p w:rsidR="00C15F00" w:rsidRPr="008F1250" w:rsidRDefault="00C15F00" w:rsidP="008F1250">
      <w:pPr>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Твистинг  (в переводе с английского «вращать, крутить») – скручивание, моделирование фигур из шариков. Твистинг -  достаточно экономичная  техника. Для твистинга необходимы специальные воздушные шарики удлиненной формы и небольшой насос для надувания этих шариков.</w:t>
      </w:r>
    </w:p>
    <w:p w:rsidR="00C15F00" w:rsidRPr="008F1250" w:rsidRDefault="00C15F00" w:rsidP="008F1250">
      <w:pPr>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 В работе с детьми  востребованы  самые простые фигуры: из шаров можно моделировать разных животных</w:t>
      </w:r>
      <w:r w:rsidRPr="008F1250">
        <w:rPr>
          <w:rFonts w:ascii="Times New Roman" w:hAnsi="Times New Roman"/>
          <w:sz w:val="28"/>
          <w:szCs w:val="28"/>
          <w:lang w:val="kk-KZ"/>
        </w:rPr>
        <w:t>:</w:t>
      </w:r>
      <w:r w:rsidRPr="008F1250">
        <w:rPr>
          <w:rFonts w:ascii="Times New Roman" w:hAnsi="Times New Roman"/>
          <w:sz w:val="28"/>
          <w:szCs w:val="28"/>
        </w:rPr>
        <w:t xml:space="preserve"> мышку, собачку, дракона, лебедя, цветы;  Фигуры можно применять  не только как самостоятельные элементы, но и для театрализованных постановок различных сказок. Дети с восторгом смотрят сказки, которые не обязательно заимствуются из книжек, но и создаются, сочиняются вместе с детьми, что стимулирует развитие воображения и творческого мышления.  А как притягивает детское внимание и завораживает надувание воздушного шара с помощью насоса и превращение его в сказочный персонаж – мышку, собачку или в обычный цветок. Для скручивания требуется точность, поэтому моделирование из шаров совершенствует координацию движений, умение соизмерять свои силы, ловкость рук.</w:t>
      </w:r>
    </w:p>
    <w:p w:rsidR="00C15F00" w:rsidRPr="008F1250" w:rsidRDefault="00C15F00" w:rsidP="008F1250">
      <w:pPr>
        <w:tabs>
          <w:tab w:val="left" w:pos="0"/>
        </w:tabs>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Неоценима роль моделирования и конструирования в умственном развитии. Изготавливая модель, дети  учатся планировать и исполнять намеченный план, находить наиболее рациональное конструктивное </w:t>
      </w:r>
      <w:bookmarkStart w:id="0" w:name="_GoBack"/>
      <w:bookmarkEnd w:id="0"/>
      <w:r w:rsidRPr="008F1250">
        <w:rPr>
          <w:rFonts w:ascii="Times New Roman" w:hAnsi="Times New Roman"/>
          <w:sz w:val="28"/>
          <w:szCs w:val="28"/>
        </w:rPr>
        <w:t>решение, создавать свои, оригинальные поделки. Занятия развивают интеллектуальные способности, воображение и конструктивное мышление, прививают практические навыки работы с шариками-конструкторами.</w:t>
      </w:r>
    </w:p>
    <w:p w:rsidR="00C15F00" w:rsidRPr="008F1250" w:rsidRDefault="00C15F00" w:rsidP="008F1250">
      <w:pPr>
        <w:tabs>
          <w:tab w:val="left" w:pos="-2552"/>
        </w:tabs>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При создании моделей происходит эстетическое обучение, развитие и воспитание. Моделирование и конструирование имеют большие возможности в развитии ребят. Развивающий характер обучения определяется всей системой занятий. Дети  вначале пополняют определённую сумму знаний, которая является основой</w:t>
      </w:r>
      <w:r w:rsidRPr="008F1250">
        <w:rPr>
          <w:rFonts w:cs="DokChampa"/>
          <w:sz w:val="28"/>
          <w:szCs w:val="28"/>
        </w:rPr>
        <w:t xml:space="preserve"> </w:t>
      </w:r>
      <w:r w:rsidRPr="008F1250">
        <w:rPr>
          <w:rFonts w:ascii="Times New Roman" w:hAnsi="Times New Roman"/>
          <w:sz w:val="28"/>
          <w:szCs w:val="28"/>
        </w:rPr>
        <w:t xml:space="preserve">для последующей работы. С накоплением знаний они постепенно переходят к изготовлению более сложных моделей и самостоятельной разработке конструкций. При этом вся трудовая деятельность способствует развитию творческих способностей. Существенны и воспитательные возможности занятий по моделированию и конструированию. Практически все изделия могут служить выставочными экспонатами, наглядными пособиями, подарками, и поэтому мы стараемся выполнить их как можно лучше. Групповой метод вырабатывает у ребят чувство коллективизма, товарищества, ответственности за порученное дело.  </w:t>
      </w:r>
    </w:p>
    <w:p w:rsidR="00C15F00" w:rsidRPr="008F1250" w:rsidRDefault="00C15F00" w:rsidP="008F1250">
      <w:pPr>
        <w:tabs>
          <w:tab w:val="left" w:pos="142"/>
        </w:tabs>
        <w:spacing w:after="0" w:line="36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 Программа  рассчитана на108 часов в год из расчета 1 час в неделю в средней группе в кол-ве 36 часов </w:t>
      </w:r>
      <w:r w:rsidRPr="008F1250">
        <w:rPr>
          <w:rFonts w:ascii="Times New Roman" w:hAnsi="Times New Roman"/>
          <w:sz w:val="28"/>
          <w:szCs w:val="28"/>
          <w:lang w:val="kk-KZ"/>
        </w:rPr>
        <w:t>,</w:t>
      </w:r>
      <w:r w:rsidRPr="008F1250">
        <w:rPr>
          <w:rFonts w:ascii="Times New Roman" w:hAnsi="Times New Roman"/>
          <w:sz w:val="28"/>
          <w:szCs w:val="28"/>
        </w:rPr>
        <w:t xml:space="preserve"> 2 часа в неделю в старшей и подготовительной группе в кол-ве 72 часа. Количество детей в группе – 25-30  детей. Возраст – 3-6 лет.</w:t>
      </w:r>
    </w:p>
    <w:p w:rsidR="00C15F00" w:rsidRPr="008F1250" w:rsidRDefault="00C15F00" w:rsidP="008F1250">
      <w:pPr>
        <w:tabs>
          <w:tab w:val="left" w:pos="0"/>
        </w:tabs>
        <w:spacing w:after="0" w:line="360" w:lineRule="auto"/>
        <w:jc w:val="both"/>
        <w:rPr>
          <w:rFonts w:ascii="Times New Roman" w:hAnsi="Times New Roman"/>
          <w:sz w:val="28"/>
          <w:szCs w:val="28"/>
        </w:rPr>
      </w:pPr>
      <w:r w:rsidRPr="008F1250">
        <w:rPr>
          <w:rFonts w:ascii="Times New Roman" w:hAnsi="Times New Roman"/>
          <w:sz w:val="28"/>
          <w:szCs w:val="28"/>
        </w:rPr>
        <w:tab/>
        <w:t>Данная программа соответствует основным принципам государственной политики РК  в области образования, изложенным в Законе “Об образовании” и других законодательных актах: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любви к окружающей природе, родине;  общедоступность образования, адаптивность системы образования к уровням и особенностям развития и подготовки обучающихся;  создание условий для самореализации личности;  содействие взаимопониманию и сотрудничеству между людьми.</w:t>
      </w:r>
    </w:p>
    <w:p w:rsidR="00C15F00" w:rsidRPr="008F1250" w:rsidRDefault="00C15F00" w:rsidP="008F1250">
      <w:pPr>
        <w:tabs>
          <w:tab w:val="left" w:pos="3696"/>
        </w:tabs>
        <w:spacing w:after="0" w:line="240" w:lineRule="auto"/>
        <w:jc w:val="center"/>
        <w:rPr>
          <w:rFonts w:ascii="Times New Roman" w:hAnsi="Times New Roman"/>
          <w:b/>
          <w:bCs/>
          <w:sz w:val="32"/>
          <w:szCs w:val="32"/>
        </w:rPr>
      </w:pPr>
      <w:r w:rsidRPr="008F1250">
        <w:rPr>
          <w:rFonts w:ascii="Times New Roman" w:hAnsi="Times New Roman"/>
          <w:b/>
          <w:bCs/>
          <w:sz w:val="32"/>
          <w:szCs w:val="32"/>
        </w:rPr>
        <w:t>Содержание программы</w:t>
      </w:r>
    </w:p>
    <w:p w:rsidR="00C15F00" w:rsidRPr="008F1250" w:rsidRDefault="00C15F00" w:rsidP="008F1250">
      <w:pPr>
        <w:tabs>
          <w:tab w:val="left" w:pos="3696"/>
        </w:tabs>
        <w:spacing w:after="0" w:line="240" w:lineRule="auto"/>
        <w:jc w:val="both"/>
        <w:rPr>
          <w:rFonts w:ascii="Times New Roman" w:hAnsi="Times New Roman"/>
          <w:sz w:val="28"/>
          <w:szCs w:val="28"/>
        </w:rPr>
      </w:pPr>
    </w:p>
    <w:p w:rsidR="00C15F00" w:rsidRPr="008F1250" w:rsidRDefault="00C15F00" w:rsidP="008F1250">
      <w:pPr>
        <w:tabs>
          <w:tab w:val="left" w:pos="3696"/>
        </w:tabs>
        <w:spacing w:after="0" w:line="240" w:lineRule="auto"/>
        <w:jc w:val="right"/>
        <w:rPr>
          <w:rFonts w:ascii="Times New Roman" w:hAnsi="Times New Roman"/>
          <w:sz w:val="28"/>
          <w:szCs w:val="28"/>
        </w:rPr>
      </w:pPr>
    </w:p>
    <w:p w:rsidR="00C15F00" w:rsidRPr="008F1250" w:rsidRDefault="00C15F00" w:rsidP="008F1250">
      <w:pPr>
        <w:tabs>
          <w:tab w:val="left" w:pos="3696"/>
        </w:tabs>
        <w:spacing w:after="0" w:line="360" w:lineRule="auto"/>
        <w:jc w:val="center"/>
        <w:rPr>
          <w:rFonts w:ascii="Times New Roman" w:hAnsi="Times New Roman"/>
          <w:b/>
          <w:sz w:val="28"/>
          <w:szCs w:val="28"/>
        </w:rPr>
      </w:pPr>
      <w:r w:rsidRPr="008F1250">
        <w:rPr>
          <w:rFonts w:ascii="Times New Roman" w:hAnsi="Times New Roman"/>
          <w:b/>
          <w:sz w:val="28"/>
          <w:szCs w:val="28"/>
        </w:rPr>
        <w:t>Основные принципы построения программы</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1.    Принцип деятельности лежит в основании программы занятий  как программы инновационной образовательной деятельности. </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2.    В построении курса использован один из основных принципов обучения – от простого к сложному – с очень важным условием творческой деятельности – делать все самостоятельно. </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3.    Следующий важный принцип программы можно сформулировать так: делай как я, делай сам, делай лучше меня – принцип сотворчества детей и взрослых. </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4.    Естественно, что обучение моделированию строится и на принципе наглядности. </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5.    Обязателен принцип практической направленности, то есть все полученные знания должны носить прикладной характер</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6.   Занятия по этой программе предполагают учет возрастных и индивидуальных особенностей ребенка, они направлены на раскрытие его творческих возможностей. </w:t>
      </w:r>
    </w:p>
    <w:p w:rsidR="00C15F00" w:rsidRPr="008F1250" w:rsidRDefault="00C15F00" w:rsidP="008F1250">
      <w:pPr>
        <w:tabs>
          <w:tab w:val="left" w:pos="3696"/>
        </w:tabs>
        <w:spacing w:after="0" w:line="360" w:lineRule="auto"/>
        <w:rPr>
          <w:rFonts w:ascii="Times New Roman" w:hAnsi="Times New Roman"/>
          <w:sz w:val="28"/>
          <w:szCs w:val="28"/>
        </w:rPr>
      </w:pPr>
      <w:r w:rsidRPr="008F1250">
        <w:rPr>
          <w:rFonts w:ascii="Times New Roman" w:hAnsi="Times New Roman"/>
          <w:sz w:val="28"/>
          <w:szCs w:val="28"/>
        </w:rPr>
        <w:t xml:space="preserve">7.    Учитывается в построении программы и нестареющий принцип «Повторение – мать учения» - Все задания, включенные в программу, прорабатываются и дублируются, выполняются различными способами. Это обеспечивает закрепление полученных навыков, а также появление интереса к занятиям, возникновение потребности в общении и участии в занятиях. </w:t>
      </w:r>
    </w:p>
    <w:p w:rsidR="00C15F00" w:rsidRPr="008F1250" w:rsidRDefault="00C15F00" w:rsidP="008F1250">
      <w:pPr>
        <w:tabs>
          <w:tab w:val="left" w:pos="3696"/>
        </w:tabs>
        <w:spacing w:after="0" w:line="36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jc w:val="center"/>
        <w:rPr>
          <w:rFonts w:ascii="Times New Roman" w:hAnsi="Times New Roman"/>
          <w:noProof/>
          <w:sz w:val="28"/>
          <w:szCs w:val="28"/>
          <w:lang w:eastAsia="ru-RU" w:bidi="lo-LA"/>
        </w:rPr>
      </w:pPr>
      <w:r w:rsidRPr="008F1250">
        <w:rPr>
          <w:rFonts w:ascii="Times New Roman" w:hAnsi="Times New Roman"/>
          <w:noProof/>
          <w:sz w:val="28"/>
          <w:szCs w:val="28"/>
          <w:lang w:eastAsia="ru-RU" w:bidi="lo-LA"/>
        </w:rPr>
        <w:tab/>
      </w:r>
      <w:r w:rsidRPr="008F1250">
        <w:rPr>
          <w:rFonts w:ascii="Times New Roman" w:hAnsi="Times New Roman"/>
          <w:noProof/>
          <w:sz w:val="28"/>
          <w:szCs w:val="28"/>
          <w:lang w:eastAsia="ru-RU" w:bidi="lo-LA"/>
        </w:rPr>
        <w:tab/>
        <w:t xml:space="preserve">  </w:t>
      </w:r>
      <w:r w:rsidRPr="008F1250">
        <w:rPr>
          <w:rFonts w:ascii="Times New Roman" w:hAnsi="Times New Roman"/>
          <w:noProof/>
          <w:sz w:val="28"/>
          <w:szCs w:val="28"/>
          <w:lang w:eastAsia="ru-RU" w:bidi="lo-LA"/>
        </w:rPr>
        <w:tab/>
      </w:r>
      <w:r w:rsidRPr="008F1250">
        <w:rPr>
          <w:rFonts w:ascii="Times New Roman" w:hAnsi="Times New Roman"/>
          <w:noProof/>
          <w:sz w:val="28"/>
          <w:szCs w:val="28"/>
          <w:lang w:eastAsia="ru-RU" w:bidi="lo-LA"/>
        </w:rPr>
        <w:tab/>
      </w:r>
      <w:r w:rsidRPr="008F1250">
        <w:rPr>
          <w:rFonts w:ascii="Times New Roman" w:hAnsi="Times New Roman"/>
          <w:noProof/>
          <w:sz w:val="28"/>
          <w:szCs w:val="28"/>
          <w:lang w:eastAsia="ru-RU" w:bidi="lo-LA"/>
        </w:rPr>
        <w:tab/>
      </w:r>
      <w:r w:rsidRPr="008F1250">
        <w:rPr>
          <w:rFonts w:ascii="Times New Roman" w:hAnsi="Times New Roman"/>
          <w:noProof/>
          <w:sz w:val="28"/>
          <w:szCs w:val="28"/>
          <w:lang w:eastAsia="ru-RU" w:bidi="lo-LA"/>
        </w:rPr>
        <w:tab/>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w:t>
      </w:r>
    </w:p>
    <w:p w:rsidR="00C15F00" w:rsidRPr="008F1250" w:rsidRDefault="00C15F00" w:rsidP="008F1250">
      <w:pPr>
        <w:tabs>
          <w:tab w:val="left" w:pos="3696"/>
        </w:tabs>
        <w:spacing w:after="0" w:line="240" w:lineRule="auto"/>
        <w:jc w:val="center"/>
        <w:rPr>
          <w:rFonts w:ascii="Times New Roman" w:hAnsi="Times New Roman"/>
          <w:b/>
          <w:i/>
          <w:sz w:val="32"/>
          <w:szCs w:val="32"/>
        </w:rPr>
      </w:pPr>
      <w:r w:rsidRPr="008F1250">
        <w:rPr>
          <w:rFonts w:ascii="Times New Roman" w:hAnsi="Times New Roman"/>
          <w:b/>
          <w:i/>
          <w:sz w:val="32"/>
          <w:szCs w:val="32"/>
        </w:rPr>
        <w:t>Структура программы</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b/>
          <w:sz w:val="28"/>
          <w:szCs w:val="28"/>
        </w:rPr>
        <w:t xml:space="preserve">Программа включает в себя разделы: </w:t>
      </w: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b/>
          <w:sz w:val="28"/>
          <w:szCs w:val="28"/>
        </w:rPr>
        <w:t xml:space="preserve"> В старшей и подготовительной группе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 Основы твистинга – 7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 Цифры  – 10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3. Алфавит -29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4. Животные , насекомые, транспорт  –  14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5. Забавы и игры – 9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6 .Самостоятельное творчество – 3  часа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Итого -72 часа</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b/>
          <w:sz w:val="28"/>
          <w:szCs w:val="28"/>
          <w:lang w:val="kk-KZ"/>
        </w:rPr>
      </w:pPr>
      <w:r w:rsidRPr="008F1250">
        <w:rPr>
          <w:rFonts w:ascii="Times New Roman" w:hAnsi="Times New Roman"/>
          <w:b/>
          <w:sz w:val="28"/>
          <w:szCs w:val="28"/>
        </w:rPr>
        <w:t>В средней группе:</w:t>
      </w:r>
    </w:p>
    <w:p w:rsidR="00C15F00" w:rsidRPr="008F1250" w:rsidRDefault="00C15F00" w:rsidP="008F1250">
      <w:pPr>
        <w:tabs>
          <w:tab w:val="left" w:pos="3696"/>
        </w:tabs>
        <w:spacing w:after="0" w:line="240" w:lineRule="auto"/>
        <w:rPr>
          <w:rFonts w:ascii="Times New Roman" w:hAnsi="Times New Roman"/>
          <w:b/>
          <w:sz w:val="28"/>
          <w:szCs w:val="28"/>
          <w:lang w:val="kk-KZ"/>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b/>
          <w:sz w:val="28"/>
          <w:szCs w:val="28"/>
          <w:lang w:val="kk-KZ"/>
        </w:rPr>
        <w:t xml:space="preserve"> </w:t>
      </w:r>
      <w:r w:rsidRPr="008F1250">
        <w:rPr>
          <w:rFonts w:ascii="Times New Roman" w:hAnsi="Times New Roman"/>
          <w:sz w:val="28"/>
          <w:szCs w:val="28"/>
        </w:rPr>
        <w:t xml:space="preserve">1. Основы твистинга – 7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2. Животные, насекомые, транспорт  –  14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3. Забавы и игры – 9  часов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4.Самостоятельное творчество – 6  часов </w:t>
      </w:r>
    </w:p>
    <w:p w:rsidR="00C15F00" w:rsidRPr="008F1250" w:rsidRDefault="00C15F00" w:rsidP="008F1250">
      <w:pPr>
        <w:tabs>
          <w:tab w:val="left" w:pos="3696"/>
        </w:tabs>
        <w:spacing w:after="0" w:line="240" w:lineRule="auto"/>
        <w:jc w:val="center"/>
        <w:rPr>
          <w:rFonts w:ascii="Times New Roman" w:hAnsi="Times New Roman"/>
          <w:sz w:val="28"/>
          <w:szCs w:val="28"/>
        </w:rPr>
      </w:pPr>
      <w:r w:rsidRPr="008F1250">
        <w:rPr>
          <w:rFonts w:ascii="Times New Roman" w:hAnsi="Times New Roman"/>
          <w:sz w:val="28"/>
          <w:szCs w:val="28"/>
        </w:rPr>
        <w:t xml:space="preserve">                                                                    Итого -36  часов</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     </w:t>
      </w: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b/>
          <w:noProof/>
          <w:sz w:val="28"/>
          <w:szCs w:val="28"/>
          <w:lang w:eastAsia="ru-RU" w:bidi="lo-LA"/>
        </w:rPr>
        <w:t xml:space="preserve">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jc w:val="center"/>
        <w:rPr>
          <w:rFonts w:ascii="Times New Roman" w:hAnsi="Times New Roman"/>
          <w:b/>
          <w:i/>
          <w:sz w:val="32"/>
          <w:szCs w:val="32"/>
        </w:rPr>
      </w:pPr>
      <w:r w:rsidRPr="008F1250">
        <w:rPr>
          <w:rFonts w:ascii="Times New Roman" w:hAnsi="Times New Roman"/>
          <w:b/>
          <w:i/>
          <w:sz w:val="32"/>
          <w:szCs w:val="32"/>
        </w:rPr>
        <w:t>Необходимое обеспечение материалами, инструментами и пособиями:</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   Шары для моделирования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   Круглые воздушные шарики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3.   Ручные насосы для надувания шариков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4.   Ножницы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5.   Булавки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6.   Маркеры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7.   Лейкая лента </w:t>
      </w:r>
    </w:p>
    <w:p w:rsidR="00C15F00" w:rsidRPr="008F1250" w:rsidRDefault="00C15F00" w:rsidP="008F1250">
      <w:pPr>
        <w:rPr>
          <w:rFonts w:ascii="Times New Roman" w:hAnsi="Times New Roman"/>
          <w:sz w:val="28"/>
          <w:szCs w:val="28"/>
        </w:rPr>
      </w:pPr>
      <w:r w:rsidRPr="008F1250">
        <w:rPr>
          <w:rFonts w:ascii="Times New Roman" w:hAnsi="Times New Roman"/>
          <w:sz w:val="28"/>
          <w:szCs w:val="28"/>
        </w:rPr>
        <w:t>8.   Книга «</w:t>
      </w:r>
      <w:r w:rsidRPr="008F1250">
        <w:rPr>
          <w:rFonts w:ascii="Times New Roman" w:hAnsi="Times New Roman"/>
          <w:color w:val="000000"/>
          <w:sz w:val="28"/>
          <w:szCs w:val="28"/>
        </w:rPr>
        <w:t>Волшебные шарики»  (пошаговое моделирование игрушек)</w:t>
      </w:r>
      <w:r w:rsidRPr="008F1250">
        <w:rPr>
          <w:rFonts w:ascii="Times New Roman" w:hAnsi="Times New Roman"/>
          <w:sz w:val="28"/>
          <w:szCs w:val="28"/>
        </w:rPr>
        <w:t xml:space="preserve"> автор </w:t>
      </w:r>
      <w:r w:rsidRPr="008F1250">
        <w:rPr>
          <w:rFonts w:ascii="Times New Roman" w:hAnsi="Times New Roman"/>
          <w:color w:val="000000"/>
          <w:sz w:val="28"/>
          <w:szCs w:val="28"/>
        </w:rPr>
        <w:t xml:space="preserve">Дворецкая Е.С.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9.   Книга «Моделирование из шариков» автор – Яскович Ирина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10. Компьютер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В процессе занятий темы учебного плана, а также отведенное на них время может меняться:</w:t>
      </w:r>
    </w:p>
    <w:p w:rsidR="00C15F00" w:rsidRPr="008F1250" w:rsidRDefault="00C15F00" w:rsidP="008F1250">
      <w:pPr>
        <w:numPr>
          <w:ilvl w:val="0"/>
          <w:numId w:val="1"/>
        </w:numPr>
        <w:tabs>
          <w:tab w:val="left" w:pos="426"/>
        </w:tabs>
        <w:spacing w:after="0" w:line="240" w:lineRule="auto"/>
        <w:rPr>
          <w:rFonts w:ascii="Times New Roman" w:hAnsi="Times New Roman"/>
          <w:sz w:val="28"/>
          <w:szCs w:val="28"/>
        </w:rPr>
      </w:pPr>
      <w:r w:rsidRPr="008F1250">
        <w:rPr>
          <w:rFonts w:ascii="Times New Roman" w:hAnsi="Times New Roman"/>
          <w:sz w:val="28"/>
          <w:szCs w:val="28"/>
        </w:rPr>
        <w:t xml:space="preserve">по итогам анкетирования, выявляющего познавательный интерес  детей к той или иной теме обучения; </w:t>
      </w:r>
    </w:p>
    <w:p w:rsidR="00C15F00" w:rsidRPr="008F1250" w:rsidRDefault="00C15F00" w:rsidP="008F1250">
      <w:pPr>
        <w:numPr>
          <w:ilvl w:val="0"/>
          <w:numId w:val="1"/>
        </w:numPr>
        <w:tabs>
          <w:tab w:val="left" w:pos="426"/>
        </w:tabs>
        <w:spacing w:after="0" w:line="240" w:lineRule="auto"/>
        <w:rPr>
          <w:rFonts w:ascii="Times New Roman" w:hAnsi="Times New Roman"/>
          <w:sz w:val="28"/>
          <w:szCs w:val="28"/>
        </w:rPr>
      </w:pPr>
      <w:r w:rsidRPr="008F1250">
        <w:rPr>
          <w:rFonts w:ascii="Times New Roman" w:hAnsi="Times New Roman"/>
          <w:sz w:val="28"/>
          <w:szCs w:val="28"/>
        </w:rPr>
        <w:t xml:space="preserve">с учетом скорости и качества освоения учебного материала конкретной группы детей (возрастные и интеллектуальные особенности). </w:t>
      </w:r>
    </w:p>
    <w:p w:rsidR="00C15F00" w:rsidRPr="008F1250" w:rsidRDefault="00C15F00" w:rsidP="008F1250">
      <w:pPr>
        <w:numPr>
          <w:ilvl w:val="0"/>
          <w:numId w:val="1"/>
        </w:numPr>
        <w:tabs>
          <w:tab w:val="left" w:pos="426"/>
        </w:tabs>
        <w:spacing w:after="0" w:line="240" w:lineRule="auto"/>
        <w:rPr>
          <w:rFonts w:ascii="Times New Roman" w:hAnsi="Times New Roman"/>
          <w:sz w:val="28"/>
          <w:szCs w:val="28"/>
        </w:rPr>
      </w:pPr>
      <w:r w:rsidRPr="008F1250">
        <w:rPr>
          <w:rFonts w:ascii="Times New Roman" w:hAnsi="Times New Roman"/>
          <w:sz w:val="28"/>
          <w:szCs w:val="28"/>
        </w:rPr>
        <w:t xml:space="preserve">с учетом потребностей детского сада </w:t>
      </w:r>
    </w:p>
    <w:p w:rsidR="00C15F00" w:rsidRPr="008F1250" w:rsidRDefault="00C15F00" w:rsidP="008F1250">
      <w:pPr>
        <w:tabs>
          <w:tab w:val="left" w:pos="3696"/>
        </w:tabs>
        <w:spacing w:after="0" w:line="240" w:lineRule="auto"/>
        <w:rPr>
          <w:rFonts w:ascii="Times New Roman" w:hAnsi="Times New Roman"/>
          <w:b/>
          <w:sz w:val="28"/>
          <w:szCs w:val="28"/>
        </w:rPr>
      </w:pPr>
    </w:p>
    <w:p w:rsidR="00C15F00" w:rsidRPr="008F1250" w:rsidRDefault="00C15F00" w:rsidP="008F1250">
      <w:pPr>
        <w:tabs>
          <w:tab w:val="left" w:pos="3696"/>
        </w:tabs>
        <w:spacing w:after="0" w:line="240" w:lineRule="auto"/>
        <w:jc w:val="center"/>
        <w:rPr>
          <w:rFonts w:ascii="Times New Roman" w:hAnsi="Times New Roman"/>
          <w:b/>
          <w:sz w:val="28"/>
          <w:szCs w:val="28"/>
        </w:rPr>
      </w:pPr>
    </w:p>
    <w:p w:rsidR="00C15F00" w:rsidRPr="008F1250" w:rsidRDefault="00C15F00" w:rsidP="008F1250">
      <w:pPr>
        <w:tabs>
          <w:tab w:val="left" w:pos="3696"/>
        </w:tabs>
        <w:spacing w:after="0" w:line="240" w:lineRule="auto"/>
        <w:rPr>
          <w:rFonts w:ascii="Times New Roman" w:hAnsi="Times New Roman"/>
          <w:b/>
          <w:sz w:val="28"/>
          <w:szCs w:val="28"/>
        </w:rPr>
      </w:pP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b/>
          <w:sz w:val="28"/>
          <w:szCs w:val="28"/>
        </w:rPr>
        <w:t xml:space="preserve">Цели и задачи программы </w:t>
      </w:r>
    </w:p>
    <w:p w:rsidR="00C15F00" w:rsidRPr="008F1250" w:rsidRDefault="00C15F00" w:rsidP="008F1250">
      <w:pPr>
        <w:tabs>
          <w:tab w:val="left" w:pos="0"/>
        </w:tabs>
        <w:spacing w:after="0" w:line="240" w:lineRule="auto"/>
        <w:rPr>
          <w:rFonts w:ascii="Times New Roman" w:hAnsi="Times New Roman"/>
          <w:sz w:val="28"/>
          <w:szCs w:val="28"/>
        </w:rPr>
      </w:pPr>
      <w:r w:rsidRPr="008F1250">
        <w:rPr>
          <w:rFonts w:ascii="Times New Roman" w:hAnsi="Times New Roman"/>
          <w:sz w:val="28"/>
          <w:szCs w:val="28"/>
        </w:rPr>
        <w:tab/>
        <w:t xml:space="preserve">Главная цель работы  занятий  –  развитие творческих способностей детей, их фантазии, художественного вкуса.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sz w:val="28"/>
          <w:szCs w:val="28"/>
        </w:rPr>
        <w:t xml:space="preserve"> </w:t>
      </w:r>
      <w:r w:rsidRPr="008F1250">
        <w:rPr>
          <w:rFonts w:ascii="Times New Roman" w:hAnsi="Times New Roman"/>
          <w:b/>
          <w:sz w:val="28"/>
          <w:szCs w:val="28"/>
        </w:rPr>
        <w:t xml:space="preserve">Задачи курса: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 Формирование у детей  элементов культуры труда и творчества, составной частью которых являются знания основ технологических знаний и компонентов художественно-изобразительной деятельности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 Развитие эстетических вкусов детей , повышение их творческого уровня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совершенствование мелкой моторики пальцев рук.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3. Воспитание чувства коллективизма, взаимопомощи.</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Default="00C15F00" w:rsidP="008F1250">
      <w:pPr>
        <w:tabs>
          <w:tab w:val="left" w:pos="3696"/>
        </w:tabs>
        <w:spacing w:after="0" w:line="240" w:lineRule="auto"/>
        <w:jc w:val="both"/>
        <w:rPr>
          <w:rFonts w:ascii="Times New Roman" w:hAnsi="Times New Roman"/>
          <w:b/>
          <w:sz w:val="28"/>
          <w:szCs w:val="28"/>
        </w:rPr>
      </w:pPr>
    </w:p>
    <w:p w:rsidR="00C15F00" w:rsidRDefault="00C15F00" w:rsidP="008F1250">
      <w:pPr>
        <w:tabs>
          <w:tab w:val="left" w:pos="3696"/>
        </w:tabs>
        <w:spacing w:after="0" w:line="240" w:lineRule="auto"/>
        <w:jc w:val="both"/>
        <w:rPr>
          <w:rFonts w:ascii="Times New Roman" w:hAnsi="Times New Roman"/>
          <w:b/>
          <w:sz w:val="28"/>
          <w:szCs w:val="28"/>
        </w:rPr>
      </w:pPr>
    </w:p>
    <w:p w:rsidR="00C15F00" w:rsidRDefault="00C15F00" w:rsidP="008F1250">
      <w:pPr>
        <w:tabs>
          <w:tab w:val="left" w:pos="3696"/>
        </w:tabs>
        <w:spacing w:after="0" w:line="240" w:lineRule="auto"/>
        <w:jc w:val="both"/>
        <w:rPr>
          <w:rFonts w:ascii="Times New Roman" w:hAnsi="Times New Roman"/>
          <w:b/>
          <w:sz w:val="28"/>
          <w:szCs w:val="28"/>
        </w:rPr>
      </w:pPr>
    </w:p>
    <w:p w:rsidR="00C15F00" w:rsidRDefault="00C15F00" w:rsidP="008F1250">
      <w:pPr>
        <w:tabs>
          <w:tab w:val="left" w:pos="3696"/>
        </w:tabs>
        <w:spacing w:after="0" w:line="240" w:lineRule="auto"/>
        <w:jc w:val="both"/>
        <w:rPr>
          <w:rFonts w:ascii="Times New Roman" w:hAnsi="Times New Roman"/>
          <w:b/>
          <w:sz w:val="28"/>
          <w:szCs w:val="28"/>
        </w:rPr>
      </w:pPr>
    </w:p>
    <w:p w:rsidR="00C15F0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p>
    <w:p w:rsidR="00C15F00" w:rsidRPr="008F1250" w:rsidRDefault="00C15F00" w:rsidP="008F1250">
      <w:pPr>
        <w:tabs>
          <w:tab w:val="left" w:pos="3696"/>
        </w:tabs>
        <w:spacing w:after="0" w:line="240" w:lineRule="auto"/>
        <w:jc w:val="both"/>
        <w:rPr>
          <w:rFonts w:ascii="Times New Roman" w:hAnsi="Times New Roman"/>
          <w:b/>
          <w:sz w:val="28"/>
          <w:szCs w:val="28"/>
        </w:rPr>
      </w:pPr>
      <w:r w:rsidRPr="008F1250">
        <w:rPr>
          <w:rFonts w:ascii="Times New Roman" w:hAnsi="Times New Roman"/>
          <w:b/>
          <w:sz w:val="28"/>
          <w:szCs w:val="28"/>
        </w:rPr>
        <w:t xml:space="preserve">Методика преподавания </w:t>
      </w:r>
    </w:p>
    <w:p w:rsidR="00C15F00" w:rsidRPr="008F1250" w:rsidRDefault="00C15F00" w:rsidP="008F1250">
      <w:pPr>
        <w:tabs>
          <w:tab w:val="left" w:pos="3696"/>
        </w:tabs>
        <w:spacing w:after="0" w:line="240" w:lineRule="auto"/>
        <w:jc w:val="both"/>
        <w:rPr>
          <w:rFonts w:ascii="Times New Roman" w:hAnsi="Times New Roman"/>
          <w:sz w:val="28"/>
          <w:szCs w:val="28"/>
        </w:rPr>
      </w:pPr>
      <w:r w:rsidRPr="008F1250">
        <w:rPr>
          <w:rFonts w:ascii="Times New Roman" w:hAnsi="Times New Roman"/>
          <w:sz w:val="28"/>
          <w:szCs w:val="28"/>
        </w:rPr>
        <w:t xml:space="preserve">1. Условия работы – для работы  можно проводить в группах. Необходимые материалы, инструменты и пособия перечислены в пояснительной записке. Во время конкурсов и праздников занятия будут проходить в музыкальном  зале детского сада. </w:t>
      </w:r>
    </w:p>
    <w:p w:rsidR="00C15F00" w:rsidRPr="008F1250" w:rsidRDefault="00C15F00" w:rsidP="008F1250">
      <w:pPr>
        <w:tabs>
          <w:tab w:val="left" w:pos="3696"/>
        </w:tabs>
        <w:spacing w:after="0" w:line="240" w:lineRule="auto"/>
        <w:jc w:val="both"/>
        <w:rPr>
          <w:rFonts w:ascii="Times New Roman" w:hAnsi="Times New Roman"/>
          <w:bCs/>
          <w:sz w:val="28"/>
          <w:szCs w:val="28"/>
        </w:rPr>
      </w:pPr>
      <w:r w:rsidRPr="008F1250">
        <w:rPr>
          <w:rFonts w:ascii="Times New Roman" w:hAnsi="Times New Roman"/>
          <w:bCs/>
          <w:sz w:val="28"/>
          <w:szCs w:val="28"/>
        </w:rPr>
        <w:t xml:space="preserve">2. Методы преподавания.   </w:t>
      </w:r>
    </w:p>
    <w:p w:rsidR="00C15F00" w:rsidRPr="008F1250" w:rsidRDefault="00C15F00" w:rsidP="008F1250">
      <w:pPr>
        <w:tabs>
          <w:tab w:val="left" w:pos="0"/>
        </w:tabs>
        <w:spacing w:after="0" w:line="24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Курс твистинга – сугубо практический. Если мы действительно хотим научить создавать интересные и оригинальные фигурки и композиции из воздушных шариков, то на занятиях кружка дети должны как можно больше сами моделировать. Большая часть времени уделяется практике, то есть интерактивным  развивающим методам обучения, когда перед детьми ставится новая задача и они решают ее индивидуально, или в группе, или к коллективно (создание фигурки – индивидуально, создание композиции – чаще в группе, оформление помещения – коллективно). </w:t>
      </w:r>
    </w:p>
    <w:p w:rsidR="00C15F00" w:rsidRPr="008F1250" w:rsidRDefault="00C15F00" w:rsidP="008F1250">
      <w:pPr>
        <w:tabs>
          <w:tab w:val="left" w:pos="0"/>
        </w:tabs>
        <w:spacing w:after="0" w:line="24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Конечно, на занятиях имеют место и такие методы, и приемы преподавания, как вступительное и заключительное слово педагога, беседа и т.д. Однако особое место занимает метод инструктивно-практический, когда, повторяя действия педагога и слушая его объяснения, дети овладевают очередным приемом твистинга, чтобы потом на этой основе уже творить самим. </w:t>
      </w:r>
    </w:p>
    <w:p w:rsidR="00C15F00" w:rsidRPr="008F1250" w:rsidRDefault="00C15F00" w:rsidP="008F1250">
      <w:pPr>
        <w:tabs>
          <w:tab w:val="left" w:pos="709"/>
        </w:tabs>
        <w:spacing w:after="0" w:line="240" w:lineRule="auto"/>
        <w:jc w:val="both"/>
        <w:rPr>
          <w:rFonts w:ascii="Times New Roman" w:hAnsi="Times New Roman"/>
          <w:sz w:val="28"/>
          <w:szCs w:val="28"/>
        </w:rPr>
      </w:pPr>
      <w:r w:rsidRPr="008F1250">
        <w:rPr>
          <w:rFonts w:ascii="Times New Roman" w:hAnsi="Times New Roman"/>
          <w:sz w:val="28"/>
          <w:szCs w:val="28"/>
        </w:rPr>
        <w:t xml:space="preserve"> </w:t>
      </w:r>
      <w:r w:rsidRPr="008F1250">
        <w:rPr>
          <w:rFonts w:ascii="Times New Roman" w:hAnsi="Times New Roman"/>
          <w:sz w:val="28"/>
          <w:szCs w:val="28"/>
        </w:rPr>
        <w:tab/>
        <w:t xml:space="preserve">На занятиях кружка ребенок  становится главной действующей фигурой. Педагог становится в этой ситуации активным помощником, его главная функция – организация и стимулирование процесса обучения. Он организует высокую мотивацию и активную деятельность ученика по овладению знаниями, умениями, навыками. Главное – развить способности ребенка, подготовить обществу личность, способную самостоятельно мыслить, принимать решения, создавать новое. </w:t>
      </w:r>
    </w:p>
    <w:p w:rsidR="00C15F00" w:rsidRPr="008F1250" w:rsidRDefault="00C15F00" w:rsidP="008F1250">
      <w:pPr>
        <w:tabs>
          <w:tab w:val="left" w:pos="3696"/>
        </w:tabs>
        <w:spacing w:after="0" w:line="240" w:lineRule="auto"/>
        <w:jc w:val="center"/>
        <w:rPr>
          <w:rFonts w:ascii="Times New Roman" w:hAnsi="Times New Roman"/>
          <w:b/>
          <w:sz w:val="28"/>
          <w:szCs w:val="28"/>
        </w:rPr>
      </w:pP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ascii="Times New Roman" w:hAnsi="Times New Roman"/>
          <w:b/>
          <w:sz w:val="28"/>
          <w:szCs w:val="28"/>
        </w:rPr>
        <w:t xml:space="preserve">4. Сотрудничество с родителями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1.Уже набирая детей в кружок, педагог общается с родителями на собрании, согласуя время занятий, объясняя цели и задачи кружка, приглашая желающих родителей на занятия.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2.В дальнейшем родители активно интересуются ходом занятий, успехами детей,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3.Работают в жюри конкурсов,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4.Вместе с детьми могут участвовать в создании новых работ,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5.Ездить с ними на различные оформительские выставки,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дома искать в Интернете сайты, посвященные твистингу, помогать переводить с иностранных языков инструкции по созданию новых фигурок (сайты по твистингу в основном американские). </w:t>
      </w:r>
    </w:p>
    <w:p w:rsidR="00C15F00" w:rsidRPr="008F1250" w:rsidRDefault="00C15F00" w:rsidP="008F1250">
      <w:pPr>
        <w:tabs>
          <w:tab w:val="left" w:pos="3696"/>
        </w:tabs>
        <w:spacing w:after="0" w:line="240" w:lineRule="auto"/>
        <w:rPr>
          <w:rFonts w:cs="DokChampa"/>
        </w:rPr>
      </w:pPr>
      <w:r w:rsidRPr="008F1250">
        <w:rPr>
          <w:rFonts w:cs="DokChampa"/>
        </w:rPr>
        <w:t xml:space="preserve"> </w:t>
      </w:r>
    </w:p>
    <w:p w:rsidR="00C15F00" w:rsidRPr="008F1250" w:rsidRDefault="00C15F00" w:rsidP="008F1250">
      <w:pPr>
        <w:tabs>
          <w:tab w:val="left" w:pos="3696"/>
        </w:tabs>
        <w:spacing w:after="0" w:line="240" w:lineRule="auto"/>
        <w:rPr>
          <w:rFonts w:cs="DokChampa"/>
        </w:rPr>
      </w:pPr>
    </w:p>
    <w:p w:rsidR="00C15F00" w:rsidRPr="008F1250" w:rsidRDefault="00C15F00" w:rsidP="008F1250">
      <w:pPr>
        <w:tabs>
          <w:tab w:val="left" w:pos="3696"/>
        </w:tabs>
        <w:spacing w:after="0" w:line="240" w:lineRule="auto"/>
        <w:rPr>
          <w:rFonts w:cs="DokChampa"/>
        </w:rPr>
      </w:pPr>
    </w:p>
    <w:p w:rsidR="00C15F00" w:rsidRPr="008F1250" w:rsidRDefault="00C15F00" w:rsidP="008F1250">
      <w:pPr>
        <w:tabs>
          <w:tab w:val="left" w:pos="3696"/>
        </w:tabs>
        <w:spacing w:after="0" w:line="240" w:lineRule="auto"/>
        <w:rPr>
          <w:rFonts w:ascii="Times New Roman" w:hAnsi="Times New Roman"/>
          <w:b/>
          <w:sz w:val="28"/>
          <w:szCs w:val="28"/>
        </w:rPr>
      </w:pPr>
      <w:r w:rsidRPr="008F1250">
        <w:rPr>
          <w:rFonts w:cs="DokChampa"/>
        </w:rPr>
        <w:t xml:space="preserve"> </w:t>
      </w:r>
      <w:r w:rsidRPr="008F1250">
        <w:rPr>
          <w:rFonts w:ascii="Times New Roman" w:hAnsi="Times New Roman"/>
          <w:b/>
          <w:sz w:val="28"/>
          <w:szCs w:val="28"/>
        </w:rPr>
        <w:t xml:space="preserve">Предполагаемые результаты </w:t>
      </w:r>
    </w:p>
    <w:p w:rsidR="00C15F00" w:rsidRPr="008F1250" w:rsidRDefault="00C15F00" w:rsidP="008F1250">
      <w:pPr>
        <w:tabs>
          <w:tab w:val="left" w:pos="3696"/>
        </w:tabs>
        <w:spacing w:after="0" w:line="240" w:lineRule="auto"/>
        <w:rPr>
          <w:rFonts w:ascii="Times New Roman" w:hAnsi="Times New Roman"/>
          <w:b/>
          <w:sz w:val="28"/>
          <w:szCs w:val="28"/>
        </w:rPr>
      </w:pPr>
    </w:p>
    <w:p w:rsidR="00C15F00" w:rsidRPr="008F1250" w:rsidRDefault="00C15F00" w:rsidP="008F1250">
      <w:pPr>
        <w:tabs>
          <w:tab w:val="left" w:pos="3696"/>
        </w:tabs>
        <w:spacing w:after="0" w:line="240" w:lineRule="auto"/>
        <w:rPr>
          <w:rFonts w:cs="DokChampa"/>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    Достижение главной цели занятий.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    Выполнение поставленных задач. </w:t>
      </w: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3.    Овладение детьми необходимыми приемами твистинга.</w:t>
      </w:r>
    </w:p>
    <w:p w:rsidR="00C15F00" w:rsidRPr="008F1250" w:rsidRDefault="00C15F00" w:rsidP="008F1250">
      <w:pPr>
        <w:tabs>
          <w:tab w:val="left" w:pos="3696"/>
        </w:tabs>
        <w:spacing w:after="0" w:line="240" w:lineRule="auto"/>
        <w:rPr>
          <w:rFonts w:cs="DokChampa"/>
        </w:rPr>
      </w:pPr>
      <w:r w:rsidRPr="008F1250">
        <w:rPr>
          <w:rFonts w:ascii="Times New Roman" w:hAnsi="Times New Roman"/>
          <w:sz w:val="28"/>
          <w:szCs w:val="28"/>
        </w:rPr>
        <w:t xml:space="preserve"> 4.    Создание новых фигурок и композиций и инструкций по их созданию</w:t>
      </w:r>
      <w:r w:rsidRPr="008F1250">
        <w:rPr>
          <w:rFonts w:cs="DokChampa"/>
        </w:rPr>
        <w:t xml:space="preserve">. </w:t>
      </w:r>
    </w:p>
    <w:p w:rsidR="00C15F00" w:rsidRPr="008F1250" w:rsidRDefault="00C15F00" w:rsidP="008F1250">
      <w:pPr>
        <w:tabs>
          <w:tab w:val="left" w:pos="1390"/>
          <w:tab w:val="left" w:pos="3696"/>
        </w:tabs>
        <w:rPr>
          <w:rFonts w:cs="DokChampa"/>
        </w:rPr>
      </w:pPr>
      <w:r w:rsidRPr="008F1250">
        <w:rPr>
          <w:rFonts w:ascii="Times New Roman" w:hAnsi="Times New Roman"/>
          <w:sz w:val="28"/>
          <w:szCs w:val="28"/>
        </w:rPr>
        <w:t>5.    Появление дружного творческого коллектива детей.</w:t>
      </w: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noProof/>
          <w:lang w:eastAsia="ru-RU" w:bidi="lo-LA"/>
        </w:rPr>
      </w:pPr>
    </w:p>
    <w:p w:rsidR="00C15F00" w:rsidRPr="008F1250" w:rsidRDefault="00C15F00" w:rsidP="008F1250">
      <w:pPr>
        <w:tabs>
          <w:tab w:val="left" w:pos="3696"/>
        </w:tabs>
        <w:jc w:val="center"/>
        <w:rPr>
          <w:rFonts w:cs="DokChampa"/>
        </w:rPr>
      </w:pPr>
    </w:p>
    <w:p w:rsidR="00C15F00" w:rsidRPr="008F1250" w:rsidRDefault="00C15F00" w:rsidP="008F1250">
      <w:pPr>
        <w:tabs>
          <w:tab w:val="left" w:pos="3696"/>
        </w:tabs>
        <w:spacing w:after="0" w:line="240" w:lineRule="auto"/>
        <w:rPr>
          <w:rFonts w:ascii="Times New Roman" w:hAnsi="Times New Roman"/>
          <w:b/>
          <w:bCs/>
          <w:sz w:val="28"/>
          <w:szCs w:val="28"/>
        </w:rPr>
      </w:pPr>
      <w:r w:rsidRPr="008F1250">
        <w:rPr>
          <w:rFonts w:ascii="Times New Roman" w:hAnsi="Times New Roman"/>
          <w:b/>
          <w:bCs/>
          <w:sz w:val="28"/>
          <w:szCs w:val="28"/>
        </w:rPr>
        <w:t xml:space="preserve">Список литературы </w:t>
      </w:r>
    </w:p>
    <w:p w:rsidR="00C15F00" w:rsidRPr="008F1250" w:rsidRDefault="00C15F00" w:rsidP="008F1250">
      <w:pPr>
        <w:tabs>
          <w:tab w:val="left" w:pos="3696"/>
        </w:tabs>
        <w:spacing w:after="0" w:line="240" w:lineRule="auto"/>
        <w:rPr>
          <w:rFonts w:ascii="Times New Roman" w:hAnsi="Times New Roman"/>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1.    Шар Левин, Майкл Учай. Веселое моделирование из воздушных шариков. – Москва: Айрис-Пресс, 2003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2.    Драко Михаил. Моделирование забавных животных из шариков. – Минск: Попурри, 2004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 xml:space="preserve">3.    Яскович Ирина. Моделирование из шариков. Москва: Альфа софт, 2005. </w:t>
      </w:r>
    </w:p>
    <w:p w:rsidR="00C15F00" w:rsidRPr="008F1250" w:rsidRDefault="00C15F00" w:rsidP="008F1250">
      <w:pPr>
        <w:tabs>
          <w:tab w:val="left" w:pos="3696"/>
        </w:tabs>
        <w:spacing w:after="0" w:line="240" w:lineRule="auto"/>
        <w:rPr>
          <w:rFonts w:ascii="Times New Roman" w:hAnsi="Times New Roman"/>
          <w:sz w:val="28"/>
          <w:szCs w:val="28"/>
        </w:rPr>
      </w:pPr>
    </w:p>
    <w:p w:rsidR="00C15F00" w:rsidRPr="008F1250" w:rsidRDefault="00C15F00" w:rsidP="008F1250">
      <w:pPr>
        <w:tabs>
          <w:tab w:val="left" w:pos="3696"/>
        </w:tabs>
        <w:spacing w:after="0" w:line="240" w:lineRule="auto"/>
        <w:rPr>
          <w:rFonts w:ascii="Times New Roman" w:hAnsi="Times New Roman"/>
          <w:sz w:val="28"/>
          <w:szCs w:val="28"/>
        </w:rPr>
      </w:pPr>
      <w:r w:rsidRPr="008F1250">
        <w:rPr>
          <w:rFonts w:ascii="Times New Roman" w:hAnsi="Times New Roman"/>
          <w:sz w:val="28"/>
          <w:szCs w:val="28"/>
        </w:rPr>
        <w:t>4.    Животные из шариков. Перевод на русский язык Юлии Гусаковой.  ООО «Новый формат», 2006.</w:t>
      </w:r>
    </w:p>
    <w:p w:rsidR="00C15F00" w:rsidRPr="008F1250" w:rsidRDefault="00C15F00" w:rsidP="008F1250">
      <w:pPr>
        <w:spacing w:after="0" w:line="240" w:lineRule="auto"/>
        <w:rPr>
          <w:rFonts w:ascii="Times New Roman" w:hAnsi="Times New Roman"/>
          <w:color w:val="000000"/>
          <w:sz w:val="28"/>
          <w:szCs w:val="28"/>
        </w:rPr>
      </w:pPr>
    </w:p>
    <w:p w:rsidR="00C15F00" w:rsidRPr="008F1250" w:rsidRDefault="00C15F00" w:rsidP="008F1250">
      <w:pPr>
        <w:spacing w:after="0" w:line="240" w:lineRule="auto"/>
        <w:rPr>
          <w:rFonts w:ascii="Times New Roman" w:hAnsi="Times New Roman"/>
          <w:sz w:val="32"/>
          <w:szCs w:val="32"/>
        </w:rPr>
      </w:pPr>
      <w:r w:rsidRPr="008F1250">
        <w:rPr>
          <w:rFonts w:ascii="Times New Roman" w:hAnsi="Times New Roman"/>
          <w:color w:val="000000"/>
          <w:sz w:val="32"/>
          <w:szCs w:val="32"/>
        </w:rPr>
        <w:t>На основе методических рекомендации Дворецкая Е.С. Волшебные шарики (пошаговое моделирование игрушек)</w:t>
      </w:r>
    </w:p>
    <w:p w:rsidR="00C15F00" w:rsidRPr="008F1250" w:rsidRDefault="00C15F00" w:rsidP="008F1250">
      <w:pPr>
        <w:spacing w:after="0" w:line="240" w:lineRule="auto"/>
        <w:rPr>
          <w:rFonts w:cs="DokChampa"/>
        </w:rPr>
      </w:pPr>
    </w:p>
    <w:p w:rsidR="00C15F00" w:rsidRPr="008F1250" w:rsidRDefault="00C15F00" w:rsidP="008F1250">
      <w:pPr>
        <w:rPr>
          <w:rFonts w:cs="DokChampa"/>
        </w:rPr>
      </w:pPr>
    </w:p>
    <w:p w:rsidR="00C15F00" w:rsidRPr="008F1250" w:rsidRDefault="00C15F00" w:rsidP="008F1250">
      <w:pPr>
        <w:rPr>
          <w:rFonts w:cs="DokChampa"/>
        </w:rPr>
      </w:pPr>
    </w:p>
    <w:p w:rsidR="00C15F00" w:rsidRPr="008F1250" w:rsidRDefault="00C15F00" w:rsidP="008F1250">
      <w:pPr>
        <w:jc w:val="center"/>
        <w:rPr>
          <w:rFonts w:cs="DokChampa"/>
        </w:rPr>
      </w:pPr>
    </w:p>
    <w:p w:rsidR="00C15F00" w:rsidRPr="008F1250" w:rsidRDefault="00C15F00" w:rsidP="008F1250">
      <w:pPr>
        <w:jc w:val="center"/>
        <w:rPr>
          <w:rFonts w:cs="DokChampa"/>
        </w:rPr>
      </w:pPr>
    </w:p>
    <w:p w:rsidR="00C15F00" w:rsidRPr="008F1250" w:rsidRDefault="00C15F00" w:rsidP="008F1250">
      <w:pPr>
        <w:jc w:val="center"/>
        <w:rPr>
          <w:rFonts w:ascii="Times New Roman" w:hAnsi="Times New Roman"/>
          <w:b/>
          <w:sz w:val="32"/>
          <w:szCs w:val="32"/>
        </w:rPr>
      </w:pPr>
    </w:p>
    <w:p w:rsidR="00C15F00" w:rsidRPr="008F1250" w:rsidRDefault="00C15F00" w:rsidP="008F1250">
      <w:pPr>
        <w:jc w:val="center"/>
        <w:rPr>
          <w:rFonts w:ascii="Times New Roman" w:hAnsi="Times New Roman"/>
          <w:b/>
          <w:sz w:val="32"/>
          <w:szCs w:val="32"/>
        </w:rPr>
      </w:pPr>
    </w:p>
    <w:p w:rsidR="00C15F00" w:rsidRPr="008F1250" w:rsidRDefault="00C15F00" w:rsidP="008F1250">
      <w:pPr>
        <w:jc w:val="center"/>
        <w:rPr>
          <w:rFonts w:ascii="Times New Roman" w:hAnsi="Times New Roman"/>
          <w:b/>
          <w:sz w:val="32"/>
          <w:szCs w:val="32"/>
        </w:rPr>
      </w:pPr>
    </w:p>
    <w:p w:rsidR="00C15F00" w:rsidRPr="008F1250" w:rsidRDefault="00C15F00" w:rsidP="008F1250">
      <w:pPr>
        <w:jc w:val="center"/>
        <w:rPr>
          <w:rFonts w:ascii="Times New Roman" w:hAnsi="Times New Roman"/>
          <w:b/>
          <w:sz w:val="32"/>
          <w:szCs w:val="32"/>
          <w:lang w:val="kk-KZ"/>
        </w:rPr>
      </w:pPr>
      <w:r w:rsidRPr="008F1250">
        <w:rPr>
          <w:rFonts w:ascii="Times New Roman" w:hAnsi="Times New Roman"/>
          <w:b/>
          <w:sz w:val="32"/>
          <w:szCs w:val="32"/>
        </w:rPr>
        <w:t>Перспективное планирование</w:t>
      </w:r>
    </w:p>
    <w:p w:rsidR="00C15F00" w:rsidRPr="008F1250" w:rsidRDefault="00C15F00" w:rsidP="008F1250">
      <w:pPr>
        <w:jc w:val="center"/>
        <w:rPr>
          <w:rFonts w:ascii="Times New Roman" w:hAnsi="Times New Roman"/>
          <w:b/>
          <w:sz w:val="28"/>
          <w:szCs w:val="28"/>
          <w:lang w:val="kk-KZ"/>
        </w:rPr>
      </w:pPr>
      <w:r w:rsidRPr="008F1250">
        <w:rPr>
          <w:rFonts w:ascii="Times New Roman" w:hAnsi="Times New Roman"/>
          <w:b/>
          <w:sz w:val="28"/>
          <w:szCs w:val="28"/>
        </w:rPr>
        <w:t xml:space="preserve">Вариативный компонент пошаговое моделирование </w:t>
      </w:r>
      <w:r w:rsidRPr="008F1250">
        <w:rPr>
          <w:rFonts w:ascii="Times New Roman" w:hAnsi="Times New Roman"/>
          <w:b/>
          <w:sz w:val="28"/>
          <w:szCs w:val="28"/>
          <w:lang w:val="kk-KZ"/>
        </w:rPr>
        <w:t xml:space="preserve">                              </w:t>
      </w:r>
      <w:r w:rsidRPr="008F1250">
        <w:rPr>
          <w:rFonts w:ascii="Times New Roman" w:hAnsi="Times New Roman"/>
          <w:b/>
          <w:sz w:val="28"/>
          <w:szCs w:val="28"/>
        </w:rPr>
        <w:t>«Волшебные шарики».</w:t>
      </w: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534"/>
        <w:gridCol w:w="1699"/>
        <w:gridCol w:w="5947"/>
        <w:gridCol w:w="850"/>
        <w:gridCol w:w="849"/>
      </w:tblGrid>
      <w:tr w:rsidR="00C15F00" w:rsidRPr="00A6388F" w:rsidTr="008F1250">
        <w:tc>
          <w:tcPr>
            <w:tcW w:w="534" w:type="dxa"/>
            <w:gridSpan w:val="2"/>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w:t>
            </w:r>
          </w:p>
        </w:tc>
        <w:tc>
          <w:tcPr>
            <w:tcW w:w="170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Тема</w:t>
            </w:r>
          </w:p>
        </w:tc>
        <w:tc>
          <w:tcPr>
            <w:tcW w:w="5953"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Программное  содержание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Часы</w:t>
            </w:r>
          </w:p>
        </w:tc>
        <w:tc>
          <w:tcPr>
            <w:tcW w:w="850"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Дата</w:t>
            </w: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Надувай и завязывай</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Научить надувать шарик при помощи насоса, а завязывать. Развивать мелкую моторику, пространственное воображение, фантазию, творчество,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Простая скрутка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детей делать простую скрутку. Развивать мелкую моторику и глазомер.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Скрутка с перегибом</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детей закреплять один большой пузырь, сложив его пополам. Развивать мелкую моторику.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Скрутка в форме уха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детей закреплять один маленький пузырь. Развивать мелкую моторику, пространственное воображение, фантазию, творчество.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Скрутка «Тюльпан»</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проталкивать узел горловины внутрь шарика. Развивать мелкую моторику. Воспитывать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Скрутка «Пуфик»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детей перед ненадутым  хвостом шарика сделать скрутку. Развивать цветовое восприятие, фантазию, мелкую моторику.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Шляпа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из шарика шляпу. Развивать мелкую моторику, пространственное воображение, фантазию, творчество.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1</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 Развивать мелкую моторику,  цветовое восприятие,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2</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 Развивать мелкую моторику, пространственное воображение, фантазию, творчество.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3</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 Развивать мелкую моторику, цветовое восприятие, фантазию,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4</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 Развивать мелкую моторику, цветовое восприятие, фантазию.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5</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 Развивать мелкую моторику, цветовое восприятие,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6</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 Развивать мелкую моторику, пространственное воображение, фантазию, творчество.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7</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7. Развивать мелкую моторику, цветовое восприятие, фантазию.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8</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Учить моделировать из шарика цифру </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8. Развивать мелкую моторику.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9</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из шарика цифру</w:t>
            </w:r>
          </w:p>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 9. Развивать мелкую моторику, цветовое восприятие, фантазию.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Цифра 0</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из шарика цифру 0. Развивать мелкую моторику, цветовое восприятие, фантазию.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Цветок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цветок из шариков. Развивать мелкую моторику, цветовое восприятие,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19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Крылышки</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крылышки. Развивать мелкую моторику, цветовое восприятие, фантазию.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Корона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корону. Развивать мелкую моторику, цветовое восприятие, фантазию.</w:t>
            </w:r>
            <w:r w:rsidRPr="008F1250">
              <w:rPr>
                <w:rFonts w:ascii="Times New Roman" w:hAnsi="Times New Roman"/>
                <w:sz w:val="24"/>
                <w:szCs w:val="24"/>
                <w:lang w:eastAsia="ru-RU"/>
              </w:rPr>
              <w:t xml:space="preserve"> </w:t>
            </w:r>
            <w:r w:rsidRPr="008F1250">
              <w:rPr>
                <w:rFonts w:ascii="Times New Roman" w:hAnsi="Times New Roman"/>
                <w:sz w:val="28"/>
                <w:szCs w:val="28"/>
                <w:lang w:eastAsia="ru-RU"/>
              </w:rPr>
              <w:t>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Сабля</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саблю. Развивать мелкую моторику, цветовое восприятие, творчество.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Меч</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меч. Развивать мелкую моторику, пространственное воображение, фантазию, творчество.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Косичка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косички. Развивать мелкую моторику, цветовое восприятие, фантазию.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Браслет</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браслет. Развивать мелкую моторику.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Цветок на стебле</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цветок на стебле. Развивать мелкую моторику, цветовое восприятие,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Сердечко</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сердечко. Развивать мелкую моторику, цветовое восприятие.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Собачка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собачку. Развивать мелкую моторику, цветовое восприятие.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c>
          <w:tcPr>
            <w:tcW w:w="534" w:type="dxa"/>
            <w:gridSpan w:val="2"/>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Олень</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оленя. Развивать мелкую моторику, цветовое восприятие.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29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Лошадка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лошадку. Развивать мелкую моторику, цветовое восприятие, фантазию.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Жираф</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жирафа. Развивать мелкую моторику, фантазию.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Мышка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мышонка. Развивать мелкую моторику. Воспитывать желание работать в коллективе.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Крокодил</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крокодила. Развивать мелкую моторику, цветовое восприятие.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Тигрёнок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тигрёнка. Развивать мелкую моторику, цветовое восприятие, фантазию.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Мартышка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мартышку.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Барашек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барашка. Развивать мелкую моторику, конструктивные способности; фантазию и творчество.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Кролик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кролика.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Самолёт</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самолёт.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Ракета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ракету. Развивать мелкую моторику,  цветовое восприятие, фантазию.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39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Стрекоза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стрекозу. Развивать мелкую моторику. .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Бабочка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бабочку. Развивать мелкую моторику.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А,а</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А,а. Развивать мелкую моторику.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Б,б</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Б,б.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В,в</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В,в.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Г,г</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Г,г. Развивать мелкую моторику.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Д,д</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Д,д. Развивать мелкую моторику, цветовое восприятие, фантазию.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Е,Ё</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Е,Ё. Развивать мелкую моторику,  конструктивные способности; фантазию и творчество.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Ж,ж</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Ж,ж. Развивать мелкую моторику.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З,з</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З,з. Развивать мелкую моторику. .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49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И,и</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И,и.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К,к</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К,к.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Л,л</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Л,л. Развивать мелкую моторику.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М,м</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М,м. Развивать мелкую моторику. воспитывать самостоятельность в принятии конструктивный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Н,н</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Н,н. Развивать мелкую моторику,  конструктивные способности; фантазию и творчество.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О,о</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О,о. Развивать мелкую моторику.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П,п</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П,п. Развивать мелкую моторику.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Р,р</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Р,р. Развивать мелкую моторику.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С,с</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С,с. Развивать мелкую моторику. воспитывать гордость за выполненную работу.</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Т,т</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Т,т. Развивать мелкую моторику,  цветовое восприятие, фантазию. Воспитывать умение работать самостоятельно.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59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У,у</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У,у. Развивать мелкую моторику,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Ф,ф</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Ф,ф. Развивать мелкую моторику, творческие способности. Воспитывать гордость за выполненную работу.</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Х,х</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Х,х. Развивать мелкую моторику, развивать конструктивные способности; фантазию и творчество.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Ц,ц</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Ц,ц. Развивать мелкую моторику, цветовое восприятие.  Воспитывать гордость за выполненную работу.</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63</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Ш,ш</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Ш,ш. Развивать мелкую моторику. воспитывать доводить начатое дело до конца.</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64</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Щ,щ</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Щ,щ. Развивать мелкую моторику, развивать у детей конструктивные способности; фантазию и творчество. Воспитывать желание работать в коллективе.</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65</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Э,э</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Э,э. Развивать мелкую моторику, конструктивные способности.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66</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Ю,ю</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Ю,ю. Развивать мелкую моторику. воспитывать гордость за выполненную работу.</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67</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Я,я</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Я,я. Развивать мелкую моторику, развивать у детей конструктивные способности; фантазию и творчество. Воспитывать дружеские, партнёрские взаимоотношения.</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68</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Буквы Ъ,Ь</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буквы ъ,ь. Развивать мелкую моторику, фантазию. Воспитывать бережливость и аккуратность.</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69</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Буква Ы</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букву ы. Развивать мелкую моторику, конструктивные способности; фантазию и творчество. Воспитывать стремление выполнить работу хорошо.</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70</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Занятие-творчество</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по замыслу. Развивать мелкую моторику. Воспитывать желание работать в коллективе, самостоятельность в принятии конструктивных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71</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Занятие-творчество</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по замыслу. Развивать мелкую моторику. Воспитывать бережливость и аккуратность, самостоятельность в принятии конструктивных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72</w:t>
            </w: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Занятие-творчество</w:t>
            </w:r>
          </w:p>
        </w:tc>
        <w:tc>
          <w:tcPr>
            <w:tcW w:w="5953"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Учить моделировать по замыслу. Развивать мелкую моторику. Воспитывать умение работать самостоятельно, самостоятельность в принятии конструктивных решений.</w:t>
            </w: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1</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r w:rsidR="00C15F00" w:rsidRPr="00A6388F" w:rsidTr="008F1250">
        <w:trPr>
          <w:gridBefore w:val="1"/>
        </w:trPr>
        <w:tc>
          <w:tcPr>
            <w:tcW w:w="534" w:type="dxa"/>
          </w:tcPr>
          <w:p w:rsidR="00C15F00" w:rsidRPr="008F1250" w:rsidRDefault="00C15F00" w:rsidP="008F1250">
            <w:pPr>
              <w:spacing w:after="0" w:line="240" w:lineRule="auto"/>
              <w:rPr>
                <w:rFonts w:ascii="Times New Roman" w:hAnsi="Times New Roman"/>
                <w:sz w:val="28"/>
                <w:szCs w:val="28"/>
                <w:lang w:eastAsia="ru-RU"/>
              </w:rPr>
            </w:pPr>
          </w:p>
        </w:tc>
        <w:tc>
          <w:tcPr>
            <w:tcW w:w="1701" w:type="dxa"/>
          </w:tcPr>
          <w:p w:rsidR="00C15F00" w:rsidRPr="008F1250" w:rsidRDefault="00C15F00" w:rsidP="008F1250">
            <w:pPr>
              <w:spacing w:after="0" w:line="240" w:lineRule="auto"/>
              <w:rPr>
                <w:rFonts w:ascii="Times New Roman" w:hAnsi="Times New Roman"/>
                <w:sz w:val="28"/>
                <w:szCs w:val="28"/>
                <w:lang w:eastAsia="ru-RU"/>
              </w:rPr>
            </w:pPr>
            <w:r w:rsidRPr="008F1250">
              <w:rPr>
                <w:rFonts w:ascii="Times New Roman" w:hAnsi="Times New Roman"/>
                <w:sz w:val="28"/>
                <w:szCs w:val="28"/>
                <w:lang w:eastAsia="ru-RU"/>
              </w:rPr>
              <w:t xml:space="preserve">Итого: </w:t>
            </w:r>
          </w:p>
        </w:tc>
        <w:tc>
          <w:tcPr>
            <w:tcW w:w="5953" w:type="dxa"/>
          </w:tcPr>
          <w:p w:rsidR="00C15F00" w:rsidRPr="008F1250" w:rsidRDefault="00C15F00" w:rsidP="008F1250">
            <w:pPr>
              <w:spacing w:after="0" w:line="240" w:lineRule="auto"/>
              <w:rPr>
                <w:rFonts w:ascii="Times New Roman" w:hAnsi="Times New Roman"/>
                <w:sz w:val="28"/>
                <w:szCs w:val="28"/>
                <w:lang w:eastAsia="ru-RU"/>
              </w:rPr>
            </w:pPr>
          </w:p>
        </w:tc>
        <w:tc>
          <w:tcPr>
            <w:tcW w:w="851" w:type="dxa"/>
          </w:tcPr>
          <w:p w:rsidR="00C15F00" w:rsidRPr="008F1250" w:rsidRDefault="00C15F00" w:rsidP="008F1250">
            <w:pPr>
              <w:spacing w:after="0" w:line="240" w:lineRule="auto"/>
              <w:jc w:val="center"/>
              <w:rPr>
                <w:rFonts w:ascii="Times New Roman" w:hAnsi="Times New Roman"/>
                <w:sz w:val="28"/>
                <w:szCs w:val="28"/>
                <w:lang w:eastAsia="ru-RU"/>
              </w:rPr>
            </w:pPr>
            <w:r w:rsidRPr="008F1250">
              <w:rPr>
                <w:rFonts w:ascii="Times New Roman" w:hAnsi="Times New Roman"/>
                <w:sz w:val="28"/>
                <w:szCs w:val="28"/>
                <w:lang w:eastAsia="ru-RU"/>
              </w:rPr>
              <w:t>72 часа</w:t>
            </w:r>
          </w:p>
        </w:tc>
        <w:tc>
          <w:tcPr>
            <w:tcW w:w="850" w:type="dxa"/>
          </w:tcPr>
          <w:p w:rsidR="00C15F00" w:rsidRPr="008F1250" w:rsidRDefault="00C15F00" w:rsidP="008F1250">
            <w:pPr>
              <w:spacing w:after="0" w:line="240" w:lineRule="auto"/>
              <w:rPr>
                <w:rFonts w:ascii="Times New Roman" w:hAnsi="Times New Roman"/>
                <w:sz w:val="28"/>
                <w:szCs w:val="28"/>
                <w:lang w:eastAsia="ru-RU"/>
              </w:rPr>
            </w:pPr>
          </w:p>
        </w:tc>
      </w:tr>
    </w:tbl>
    <w:p w:rsidR="00C15F00" w:rsidRPr="008F1250" w:rsidRDefault="00C15F00" w:rsidP="008F1250">
      <w:pPr>
        <w:rPr>
          <w:rFonts w:cs="DokChampa"/>
          <w:lang w:eastAsia="ru-RU"/>
        </w:rPr>
      </w:pPr>
    </w:p>
    <w:p w:rsidR="00C15F00" w:rsidRPr="00927779" w:rsidRDefault="00C15F00" w:rsidP="008F1250">
      <w:pPr>
        <w:rPr>
          <w:rFonts w:cs="DokChampa"/>
        </w:rPr>
      </w:pPr>
      <w:r w:rsidRPr="00927779">
        <w:rPr>
          <w:rFonts w:cs="DokChampa"/>
        </w:rPr>
        <w:t>http://kladraz.ru/blogs/zhana-zhalelovna-sushenova/programa-ispolzovanie-yelementov-tvistinga-v-rabote-s-doshkolnikami-v-detskom-sadu.html</w:t>
      </w:r>
    </w:p>
    <w:p w:rsidR="00C15F00" w:rsidRPr="00927779" w:rsidRDefault="00C15F00" w:rsidP="008F1250">
      <w:pPr>
        <w:rPr>
          <w:rFonts w:cs="DokChampa"/>
        </w:rPr>
      </w:pPr>
    </w:p>
    <w:p w:rsidR="00C15F00" w:rsidRPr="00927779" w:rsidRDefault="00C15F00"/>
    <w:sectPr w:rsidR="00C15F00" w:rsidRPr="00927779" w:rsidSect="00B97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742BD"/>
    <w:multiLevelType w:val="hybridMultilevel"/>
    <w:tmpl w:val="FD0410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1DB"/>
    <w:rsid w:val="000F3C35"/>
    <w:rsid w:val="00116B90"/>
    <w:rsid w:val="00135369"/>
    <w:rsid w:val="00223F4C"/>
    <w:rsid w:val="00450044"/>
    <w:rsid w:val="006F1628"/>
    <w:rsid w:val="007A01DB"/>
    <w:rsid w:val="008F1250"/>
    <w:rsid w:val="008F3F68"/>
    <w:rsid w:val="00927779"/>
    <w:rsid w:val="00A6388F"/>
    <w:rsid w:val="00B85976"/>
    <w:rsid w:val="00B97BB6"/>
    <w:rsid w:val="00C15F00"/>
    <w:rsid w:val="00EF7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601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17</Pages>
  <Words>3392</Words>
  <Characters>19336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8</cp:revision>
  <cp:lastPrinted>2014-08-19T03:25:00Z</cp:lastPrinted>
  <dcterms:created xsi:type="dcterms:W3CDTF">2014-08-18T06:14:00Z</dcterms:created>
  <dcterms:modified xsi:type="dcterms:W3CDTF">2016-07-26T01:28:00Z</dcterms:modified>
</cp:coreProperties>
</file>